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FE3A" w14:textId="77777777" w:rsidR="002E3C58" w:rsidRPr="00725307" w:rsidRDefault="002E3C58" w:rsidP="002E3C58">
      <w:pPr>
        <w:jc w:val="center"/>
        <w:rPr>
          <w:sz w:val="44"/>
          <w:szCs w:val="44"/>
          <w:lang w:val="en-US"/>
        </w:rPr>
      </w:pPr>
      <w:r w:rsidRPr="00725307">
        <w:rPr>
          <w:b/>
          <w:noProof/>
          <w:sz w:val="44"/>
          <w:szCs w:val="44"/>
          <w:lang w:eastAsia="en-GB"/>
        </w:rPr>
        <w:drawing>
          <wp:anchor distT="0" distB="0" distL="114300" distR="114300" simplePos="0" relativeHeight="251659264" behindDoc="1" locked="0" layoutInCell="1" allowOverlap="1" wp14:anchorId="574B6735" wp14:editId="369864D6">
            <wp:simplePos x="0" y="0"/>
            <wp:positionH relativeFrom="margin">
              <wp:align>left</wp:align>
            </wp:positionH>
            <wp:positionV relativeFrom="paragraph">
              <wp:posOffset>0</wp:posOffset>
            </wp:positionV>
            <wp:extent cx="1762125" cy="1524000"/>
            <wp:effectExtent l="0" t="0" r="9525" b="0"/>
            <wp:wrapTight wrapText="bothSides">
              <wp:wrapPolygon edited="0">
                <wp:start x="0" y="0"/>
                <wp:lineTo x="0" y="21330"/>
                <wp:lineTo x="21483" y="21330"/>
                <wp:lineTo x="21483" y="0"/>
                <wp:lineTo x="0" y="0"/>
              </wp:wrapPolygon>
            </wp:wrapTight>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4058" cy="1534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5307">
        <w:rPr>
          <w:sz w:val="44"/>
          <w:szCs w:val="44"/>
          <w:lang w:val="en-US"/>
        </w:rPr>
        <w:t xml:space="preserve">KKS PB 2021 Fund </w:t>
      </w:r>
    </w:p>
    <w:p w14:paraId="5CBEF9BE" w14:textId="77777777" w:rsidR="002E3C58" w:rsidRPr="002B40E2" w:rsidRDefault="002E3C58" w:rsidP="002E3C58">
      <w:pPr>
        <w:jc w:val="center"/>
        <w:rPr>
          <w:b/>
          <w:noProof/>
          <w:sz w:val="36"/>
          <w:szCs w:val="36"/>
          <w:lang w:eastAsia="en-GB"/>
        </w:rPr>
      </w:pPr>
      <w:r>
        <w:rPr>
          <w:sz w:val="40"/>
          <w:szCs w:val="40"/>
          <w:lang w:val="en-US"/>
        </w:rPr>
        <w:t xml:space="preserve"> </w:t>
      </w:r>
      <w:r w:rsidRPr="002B40E2">
        <w:rPr>
          <w:sz w:val="36"/>
          <w:szCs w:val="36"/>
          <w:lang w:val="en-US"/>
        </w:rPr>
        <w:t>Public Voting</w:t>
      </w:r>
    </w:p>
    <w:p w14:paraId="078691C3" w14:textId="77777777" w:rsidR="00E66FC1" w:rsidRDefault="00E66FC1" w:rsidP="002E3C58">
      <w:pPr>
        <w:jc w:val="center"/>
        <w:rPr>
          <w:sz w:val="24"/>
          <w:szCs w:val="24"/>
        </w:rPr>
      </w:pPr>
    </w:p>
    <w:p w14:paraId="257FE5D6" w14:textId="62D49684" w:rsidR="002E3C58" w:rsidRPr="002B40E2" w:rsidRDefault="002E3C58" w:rsidP="002E3C58">
      <w:pPr>
        <w:jc w:val="center"/>
        <w:rPr>
          <w:b/>
          <w:noProof/>
          <w:sz w:val="24"/>
          <w:szCs w:val="24"/>
          <w:lang w:eastAsia="en-GB"/>
        </w:rPr>
      </w:pPr>
      <w:proofErr w:type="spellStart"/>
      <w:r w:rsidRPr="002B40E2">
        <w:rPr>
          <w:sz w:val="24"/>
          <w:szCs w:val="24"/>
        </w:rPr>
        <w:t>Kirkconnel</w:t>
      </w:r>
      <w:proofErr w:type="spellEnd"/>
      <w:r w:rsidRPr="002B40E2">
        <w:rPr>
          <w:sz w:val="24"/>
          <w:szCs w:val="24"/>
        </w:rPr>
        <w:t xml:space="preserve"> and </w:t>
      </w:r>
      <w:proofErr w:type="spellStart"/>
      <w:r w:rsidRPr="002B40E2">
        <w:rPr>
          <w:sz w:val="24"/>
          <w:szCs w:val="24"/>
        </w:rPr>
        <w:t>Kelloholm</w:t>
      </w:r>
      <w:proofErr w:type="spellEnd"/>
      <w:r w:rsidRPr="002B40E2">
        <w:rPr>
          <w:sz w:val="24"/>
          <w:szCs w:val="24"/>
        </w:rPr>
        <w:t xml:space="preserve"> Development Trust are excited to publicise the t</w:t>
      </w:r>
      <w:r w:rsidR="007A31F6">
        <w:rPr>
          <w:sz w:val="24"/>
          <w:szCs w:val="24"/>
        </w:rPr>
        <w:t>hirteen</w:t>
      </w:r>
      <w:r w:rsidRPr="002B40E2">
        <w:rPr>
          <w:sz w:val="24"/>
          <w:szCs w:val="24"/>
        </w:rPr>
        <w:t xml:space="preserve"> successful </w:t>
      </w:r>
      <w:r w:rsidR="00590C35">
        <w:rPr>
          <w:sz w:val="24"/>
          <w:szCs w:val="24"/>
        </w:rPr>
        <w:t xml:space="preserve">applicant/project </w:t>
      </w:r>
      <w:r w:rsidR="007A31F6">
        <w:rPr>
          <w:sz w:val="24"/>
          <w:szCs w:val="24"/>
        </w:rPr>
        <w:t>finalists</w:t>
      </w:r>
      <w:r w:rsidRPr="002B40E2">
        <w:rPr>
          <w:sz w:val="24"/>
          <w:szCs w:val="24"/>
        </w:rPr>
        <w:t xml:space="preserve"> that have been passed by the ‘Scoring Panel’ to go through to our next phase in the KKS PB 2021 Fund – The Public Voting Round.</w:t>
      </w:r>
    </w:p>
    <w:p w14:paraId="026ED4CA" w14:textId="77777777" w:rsidR="006C412B" w:rsidRDefault="006C412B" w:rsidP="002E3C58">
      <w:pPr>
        <w:ind w:right="34"/>
        <w:rPr>
          <w:sz w:val="24"/>
          <w:szCs w:val="24"/>
        </w:rPr>
      </w:pPr>
    </w:p>
    <w:p w14:paraId="36A1073A" w14:textId="6C4732A5" w:rsidR="002E3C58" w:rsidRPr="002B40E2" w:rsidRDefault="002E3C58" w:rsidP="002E3C58">
      <w:pPr>
        <w:ind w:right="34"/>
        <w:rPr>
          <w:rFonts w:cstheme="minorHAnsi"/>
          <w:sz w:val="24"/>
          <w:szCs w:val="24"/>
          <w:lang w:val="en-US"/>
        </w:rPr>
      </w:pPr>
      <w:r w:rsidRPr="002B40E2">
        <w:rPr>
          <w:sz w:val="24"/>
          <w:szCs w:val="24"/>
        </w:rPr>
        <w:t xml:space="preserve">Local organisations/groups from the communities of </w:t>
      </w:r>
      <w:proofErr w:type="spellStart"/>
      <w:r w:rsidRPr="002B40E2">
        <w:rPr>
          <w:sz w:val="24"/>
          <w:szCs w:val="24"/>
        </w:rPr>
        <w:t>Kirkconnel</w:t>
      </w:r>
      <w:proofErr w:type="spellEnd"/>
      <w:r w:rsidRPr="002B40E2">
        <w:rPr>
          <w:sz w:val="24"/>
          <w:szCs w:val="24"/>
        </w:rPr>
        <w:t xml:space="preserve">, </w:t>
      </w:r>
      <w:proofErr w:type="spellStart"/>
      <w:r w:rsidRPr="002B40E2">
        <w:rPr>
          <w:sz w:val="24"/>
          <w:szCs w:val="24"/>
        </w:rPr>
        <w:t>Kelloholm</w:t>
      </w:r>
      <w:proofErr w:type="spellEnd"/>
      <w:r w:rsidRPr="002B40E2">
        <w:rPr>
          <w:sz w:val="24"/>
          <w:szCs w:val="24"/>
        </w:rPr>
        <w:t xml:space="preserve"> and </w:t>
      </w:r>
      <w:proofErr w:type="spellStart"/>
      <w:r w:rsidRPr="002B40E2">
        <w:rPr>
          <w:sz w:val="24"/>
          <w:szCs w:val="24"/>
        </w:rPr>
        <w:t>Sanquhar</w:t>
      </w:r>
      <w:proofErr w:type="spellEnd"/>
      <w:r w:rsidRPr="002B40E2">
        <w:rPr>
          <w:sz w:val="24"/>
          <w:szCs w:val="24"/>
        </w:rPr>
        <w:t xml:space="preserve"> were invited to apply to the KKS PB 2021 Fund for funding up to £2,500.00.</w:t>
      </w:r>
      <w:r w:rsidR="002B40E2" w:rsidRPr="002B40E2">
        <w:rPr>
          <w:sz w:val="24"/>
          <w:szCs w:val="24"/>
        </w:rPr>
        <w:t xml:space="preserve"> Below are the Key Themes that applications were required to meet.</w:t>
      </w:r>
    </w:p>
    <w:p w14:paraId="5A9F16A8" w14:textId="1BBA0EB2" w:rsidR="002E3C58" w:rsidRPr="002B40E2" w:rsidRDefault="002E3C58" w:rsidP="002E3C58">
      <w:pPr>
        <w:ind w:left="390" w:right="34" w:hanging="390"/>
        <w:rPr>
          <w:rFonts w:cstheme="minorHAnsi"/>
          <w:noProof/>
          <w:lang w:eastAsia="en-GB"/>
        </w:rPr>
      </w:pPr>
      <w:r w:rsidRPr="002B40E2">
        <w:rPr>
          <w:rFonts w:cstheme="minorHAnsi"/>
          <w:lang w:val="en-US"/>
        </w:rPr>
        <w:t xml:space="preserve">Theme 1. </w:t>
      </w:r>
      <w:r w:rsidRPr="002B40E2">
        <w:rPr>
          <w:rFonts w:cstheme="minorHAnsi"/>
          <w:noProof/>
          <w:lang w:eastAsia="en-GB"/>
        </w:rPr>
        <w:t>Improve an outdoor facility e.g. green spaces, footpaths, cycletracks etc.</w:t>
      </w:r>
    </w:p>
    <w:p w14:paraId="24351C06" w14:textId="77777777" w:rsidR="002E3C58" w:rsidRPr="002B40E2" w:rsidRDefault="002E3C58" w:rsidP="002E3C58">
      <w:pPr>
        <w:ind w:left="390" w:right="34" w:hanging="390"/>
        <w:rPr>
          <w:rFonts w:cstheme="minorHAnsi"/>
          <w:noProof/>
          <w:lang w:eastAsia="en-GB"/>
        </w:rPr>
      </w:pPr>
      <w:r w:rsidRPr="002B40E2">
        <w:rPr>
          <w:rFonts w:cstheme="minorHAnsi"/>
          <w:noProof/>
          <w:lang w:eastAsia="en-GB"/>
        </w:rPr>
        <w:t>Theme 2. Improve Wellbeing Activities e.g. walking, gardening, cycling, arts &amp; crafts etc.</w:t>
      </w:r>
    </w:p>
    <w:p w14:paraId="2480E8B9" w14:textId="77777777" w:rsidR="002E3C58" w:rsidRPr="002B40E2" w:rsidRDefault="002E3C58" w:rsidP="002E3C58">
      <w:pPr>
        <w:ind w:left="390" w:right="34" w:hanging="390"/>
        <w:rPr>
          <w:rFonts w:cstheme="minorHAnsi"/>
          <w:noProof/>
          <w:lang w:eastAsia="en-GB"/>
        </w:rPr>
      </w:pPr>
      <w:r w:rsidRPr="002B40E2">
        <w:rPr>
          <w:rFonts w:cstheme="minorHAnsi"/>
          <w:noProof/>
          <w:lang w:eastAsia="en-GB"/>
        </w:rPr>
        <w:t>Theme 3. Improve an indoor facility e.g community centre</w:t>
      </w:r>
    </w:p>
    <w:p w14:paraId="006CD32F" w14:textId="77777777" w:rsidR="002E3C58" w:rsidRPr="002B40E2" w:rsidRDefault="002E3C58" w:rsidP="002E3C58">
      <w:pPr>
        <w:ind w:left="390" w:right="34" w:hanging="390"/>
        <w:rPr>
          <w:rFonts w:cstheme="minorHAnsi"/>
          <w:noProof/>
          <w:lang w:eastAsia="en-GB"/>
        </w:rPr>
      </w:pPr>
      <w:r w:rsidRPr="002B40E2">
        <w:rPr>
          <w:rFonts w:cstheme="minorHAnsi"/>
          <w:noProof/>
          <w:lang w:eastAsia="en-GB"/>
        </w:rPr>
        <w:t>Theme 4. Improve / support community transport and active travel  e.g. a car share scheme, bike lending etc.</w:t>
      </w:r>
    </w:p>
    <w:p w14:paraId="69EE5A9C" w14:textId="77777777" w:rsidR="002E3C58" w:rsidRPr="002B40E2" w:rsidRDefault="002E3C58" w:rsidP="002E3C58">
      <w:pPr>
        <w:ind w:right="34"/>
        <w:rPr>
          <w:rFonts w:cstheme="minorHAnsi"/>
          <w:noProof/>
          <w:lang w:eastAsia="en-GB"/>
        </w:rPr>
      </w:pPr>
      <w:r w:rsidRPr="002B40E2">
        <w:rPr>
          <w:rFonts w:cstheme="minorHAnsi"/>
          <w:noProof/>
          <w:lang w:eastAsia="en-GB"/>
        </w:rPr>
        <w:t>Theme 5. Improving, sharing, communication and using technology e.g. Internet connectivity, IT equipment etc.</w:t>
      </w:r>
    </w:p>
    <w:p w14:paraId="217AA12C" w14:textId="49AD417E" w:rsidR="002B40E2" w:rsidRDefault="002B40E2" w:rsidP="002E3C58">
      <w:pPr>
        <w:spacing w:after="0" w:line="240" w:lineRule="auto"/>
        <w:ind w:left="391" w:right="34" w:hanging="391"/>
        <w:rPr>
          <w:rFonts w:cstheme="minorHAnsi"/>
          <w:noProof/>
          <w:lang w:eastAsia="en-GB"/>
        </w:rPr>
      </w:pPr>
    </w:p>
    <w:p w14:paraId="0CA5E0CC" w14:textId="52E6655B" w:rsidR="002B2401" w:rsidRDefault="002B2401" w:rsidP="002B2401">
      <w:pPr>
        <w:rPr>
          <w:b/>
          <w:bCs/>
          <w:sz w:val="28"/>
          <w:szCs w:val="28"/>
        </w:rPr>
      </w:pPr>
      <w:r>
        <w:rPr>
          <w:rFonts w:cstheme="minorHAnsi"/>
          <w:noProof/>
          <w:lang w:eastAsia="en-GB"/>
        </w:rPr>
        <w:t xml:space="preserve">The purpose of </w:t>
      </w:r>
      <w:r w:rsidR="00E66FC1">
        <w:rPr>
          <w:rFonts w:cstheme="minorHAnsi"/>
          <w:noProof/>
          <w:lang w:eastAsia="en-GB"/>
        </w:rPr>
        <w:t>the</w:t>
      </w:r>
      <w:r>
        <w:rPr>
          <w:rFonts w:cstheme="minorHAnsi"/>
          <w:noProof/>
          <w:lang w:eastAsia="en-GB"/>
        </w:rPr>
        <w:t xml:space="preserve"> PB Voting Round is to enable </w:t>
      </w:r>
      <w:r w:rsidR="00E66FC1">
        <w:rPr>
          <w:rFonts w:cstheme="minorHAnsi"/>
          <w:noProof/>
          <w:lang w:eastAsia="en-GB"/>
        </w:rPr>
        <w:t xml:space="preserve">you as </w:t>
      </w:r>
      <w:r>
        <w:rPr>
          <w:rFonts w:cstheme="minorHAnsi"/>
          <w:noProof/>
          <w:lang w:eastAsia="en-GB"/>
        </w:rPr>
        <w:t xml:space="preserve">local people to </w:t>
      </w:r>
      <w:r>
        <w:t xml:space="preserve">vote for projects that </w:t>
      </w:r>
      <w:r w:rsidR="00E66FC1">
        <w:t xml:space="preserve">you </w:t>
      </w:r>
      <w:r>
        <w:t xml:space="preserve">think should be a priority in </w:t>
      </w:r>
      <w:r w:rsidR="00E66FC1">
        <w:t>your</w:t>
      </w:r>
      <w:r>
        <w:t xml:space="preserve"> area. Please provide your postcode to </w:t>
      </w:r>
      <w:r w:rsidR="00E66FC1">
        <w:t xml:space="preserve">show that you live </w:t>
      </w:r>
      <w:r>
        <w:t xml:space="preserve">in Upper Nithsdale.  </w:t>
      </w:r>
      <w:r w:rsidRPr="005578DF">
        <w:rPr>
          <w:rFonts w:ascii="Arial Black" w:hAnsi="Arial Black"/>
          <w:sz w:val="24"/>
          <w:szCs w:val="24"/>
        </w:rPr>
        <w:t>DG</w:t>
      </w:r>
      <w:r w:rsidRPr="005578DF">
        <w:rPr>
          <w:b/>
          <w:bCs/>
          <w:sz w:val="24"/>
          <w:szCs w:val="24"/>
        </w:rPr>
        <w:t>_____</w:t>
      </w:r>
      <w:r w:rsidR="005578DF">
        <w:rPr>
          <w:b/>
          <w:bCs/>
          <w:sz w:val="24"/>
          <w:szCs w:val="24"/>
        </w:rPr>
        <w:t>__</w:t>
      </w:r>
      <w:r w:rsidRPr="005578DF">
        <w:rPr>
          <w:b/>
          <w:bCs/>
          <w:sz w:val="24"/>
          <w:szCs w:val="24"/>
        </w:rPr>
        <w:t xml:space="preserve">      _______</w:t>
      </w:r>
      <w:r w:rsidR="005578DF">
        <w:rPr>
          <w:b/>
          <w:bCs/>
          <w:sz w:val="24"/>
          <w:szCs w:val="24"/>
        </w:rPr>
        <w:t>____</w:t>
      </w:r>
    </w:p>
    <w:p w14:paraId="16946DF7" w14:textId="04CEC7D6" w:rsidR="002E3C58" w:rsidRPr="005578DF" w:rsidRDefault="002B2401" w:rsidP="002E3C58">
      <w:r>
        <w:rPr>
          <w:sz w:val="24"/>
          <w:szCs w:val="24"/>
        </w:rPr>
        <w:t xml:space="preserve">Your </w:t>
      </w:r>
      <w:r w:rsidR="002E3C58">
        <w:rPr>
          <w:sz w:val="24"/>
          <w:szCs w:val="24"/>
        </w:rPr>
        <w:t>Ballot Sheet shows all 1</w:t>
      </w:r>
      <w:r>
        <w:rPr>
          <w:sz w:val="24"/>
          <w:szCs w:val="24"/>
        </w:rPr>
        <w:t>3 p</w:t>
      </w:r>
      <w:r w:rsidR="002E3C58">
        <w:rPr>
          <w:sz w:val="24"/>
          <w:szCs w:val="24"/>
        </w:rPr>
        <w:t xml:space="preserve">rojects </w:t>
      </w:r>
      <w:r w:rsidR="002E3C58" w:rsidRPr="003565D4">
        <w:rPr>
          <w:sz w:val="24"/>
          <w:szCs w:val="24"/>
        </w:rPr>
        <w:t xml:space="preserve">– </w:t>
      </w:r>
      <w:r w:rsidR="002E3C58">
        <w:rPr>
          <w:sz w:val="24"/>
          <w:szCs w:val="24"/>
        </w:rPr>
        <w:t>To vote you must</w:t>
      </w:r>
      <w:r w:rsidR="002E3C58" w:rsidRPr="003565D4">
        <w:rPr>
          <w:sz w:val="24"/>
          <w:szCs w:val="24"/>
        </w:rPr>
        <w:t xml:space="preserve"> rank your </w:t>
      </w:r>
      <w:r w:rsidR="002E3C58" w:rsidRPr="00F8488E">
        <w:rPr>
          <w:b/>
          <w:bCs/>
          <w:sz w:val="24"/>
          <w:szCs w:val="24"/>
        </w:rPr>
        <w:t xml:space="preserve">top </w:t>
      </w:r>
      <w:r w:rsidRPr="002E6557">
        <w:rPr>
          <w:b/>
          <w:bCs/>
          <w:sz w:val="24"/>
          <w:szCs w:val="24"/>
        </w:rPr>
        <w:t xml:space="preserve">five </w:t>
      </w:r>
      <w:r w:rsidR="002E3C58" w:rsidRPr="002E6557">
        <w:rPr>
          <w:b/>
          <w:bCs/>
          <w:sz w:val="24"/>
          <w:szCs w:val="24"/>
        </w:rPr>
        <w:t>projects</w:t>
      </w:r>
      <w:r w:rsidR="002E3C58" w:rsidRPr="003565D4">
        <w:rPr>
          <w:sz w:val="24"/>
          <w:szCs w:val="24"/>
        </w:rPr>
        <w:t xml:space="preserve"> </w:t>
      </w:r>
      <w:r w:rsidR="002E3C58">
        <w:rPr>
          <w:sz w:val="24"/>
          <w:szCs w:val="24"/>
        </w:rPr>
        <w:t xml:space="preserve">by </w:t>
      </w:r>
      <w:r w:rsidR="002E6557">
        <w:rPr>
          <w:sz w:val="24"/>
          <w:szCs w:val="24"/>
        </w:rPr>
        <w:t xml:space="preserve">giving </w:t>
      </w:r>
      <w:r w:rsidR="002E3C58" w:rsidRPr="002B2401">
        <w:rPr>
          <w:b/>
          <w:bCs/>
          <w:sz w:val="24"/>
          <w:szCs w:val="24"/>
        </w:rPr>
        <w:t xml:space="preserve">5 </w:t>
      </w:r>
      <w:r w:rsidR="00E66FC1">
        <w:rPr>
          <w:b/>
          <w:bCs/>
          <w:sz w:val="24"/>
          <w:szCs w:val="24"/>
        </w:rPr>
        <w:t xml:space="preserve">points </w:t>
      </w:r>
      <w:r w:rsidR="002E3C58">
        <w:rPr>
          <w:sz w:val="24"/>
          <w:szCs w:val="24"/>
        </w:rPr>
        <w:t xml:space="preserve">to your </w:t>
      </w:r>
      <w:r>
        <w:rPr>
          <w:sz w:val="24"/>
          <w:szCs w:val="24"/>
        </w:rPr>
        <w:t xml:space="preserve">first favourite, </w:t>
      </w:r>
      <w:r w:rsidRPr="002B2401">
        <w:rPr>
          <w:b/>
          <w:bCs/>
          <w:sz w:val="24"/>
          <w:szCs w:val="24"/>
        </w:rPr>
        <w:t>4</w:t>
      </w:r>
      <w:r>
        <w:rPr>
          <w:sz w:val="24"/>
          <w:szCs w:val="24"/>
        </w:rPr>
        <w:t xml:space="preserve"> to your second favourite, </w:t>
      </w:r>
      <w:r w:rsidRPr="002B2401">
        <w:rPr>
          <w:b/>
          <w:bCs/>
          <w:sz w:val="24"/>
          <w:szCs w:val="24"/>
        </w:rPr>
        <w:t xml:space="preserve">3 </w:t>
      </w:r>
      <w:r>
        <w:rPr>
          <w:sz w:val="24"/>
          <w:szCs w:val="24"/>
        </w:rPr>
        <w:t xml:space="preserve">for your third favourite, </w:t>
      </w:r>
      <w:r w:rsidRPr="002B2401">
        <w:rPr>
          <w:b/>
          <w:bCs/>
          <w:sz w:val="24"/>
          <w:szCs w:val="24"/>
        </w:rPr>
        <w:t>2</w:t>
      </w:r>
      <w:r>
        <w:rPr>
          <w:sz w:val="24"/>
          <w:szCs w:val="24"/>
        </w:rPr>
        <w:t xml:space="preserve"> for your fourth favourite and </w:t>
      </w:r>
      <w:r w:rsidR="002E3C58">
        <w:rPr>
          <w:sz w:val="24"/>
          <w:szCs w:val="24"/>
        </w:rPr>
        <w:t xml:space="preserve">then 1 for your </w:t>
      </w:r>
      <w:r>
        <w:rPr>
          <w:sz w:val="24"/>
          <w:szCs w:val="24"/>
        </w:rPr>
        <w:t xml:space="preserve">fifth last favourite. For your vote to count you </w:t>
      </w:r>
      <w:r w:rsidRPr="005578DF">
        <w:rPr>
          <w:b/>
          <w:bCs/>
          <w:sz w:val="24"/>
          <w:szCs w:val="24"/>
        </w:rPr>
        <w:t xml:space="preserve">must </w:t>
      </w:r>
      <w:r w:rsidR="00B5789C">
        <w:rPr>
          <w:b/>
          <w:bCs/>
          <w:sz w:val="24"/>
          <w:szCs w:val="24"/>
        </w:rPr>
        <w:t>choose five projects</w:t>
      </w:r>
      <w:r w:rsidR="00B5789C">
        <w:rPr>
          <w:sz w:val="24"/>
          <w:szCs w:val="24"/>
        </w:rPr>
        <w:t>.</w:t>
      </w:r>
      <w:r w:rsidR="005578DF">
        <w:rPr>
          <w:b/>
          <w:bCs/>
          <w:sz w:val="24"/>
          <w:szCs w:val="24"/>
        </w:rPr>
        <w:t xml:space="preserve"> </w:t>
      </w:r>
      <w:r w:rsidR="005578DF">
        <w:rPr>
          <w:sz w:val="24"/>
          <w:szCs w:val="24"/>
        </w:rPr>
        <w:t xml:space="preserve">Once you have finished voting </w:t>
      </w:r>
      <w:r w:rsidR="005578DF" w:rsidRPr="005578DF">
        <w:rPr>
          <w:b/>
          <w:bCs/>
          <w:sz w:val="24"/>
          <w:szCs w:val="24"/>
        </w:rPr>
        <w:t xml:space="preserve">please remember </w:t>
      </w:r>
      <w:r w:rsidR="005578DF">
        <w:rPr>
          <w:b/>
          <w:bCs/>
          <w:sz w:val="24"/>
          <w:szCs w:val="24"/>
        </w:rPr>
        <w:t xml:space="preserve">to </w:t>
      </w:r>
      <w:r w:rsidR="002E3C58" w:rsidRPr="005578DF">
        <w:rPr>
          <w:b/>
          <w:bCs/>
          <w:sz w:val="24"/>
          <w:szCs w:val="24"/>
        </w:rPr>
        <w:t>pop your ballot paper into the ballot box</w:t>
      </w:r>
      <w:r w:rsidR="005578DF">
        <w:rPr>
          <w:b/>
          <w:bCs/>
          <w:sz w:val="24"/>
          <w:szCs w:val="24"/>
        </w:rPr>
        <w:t xml:space="preserve">. </w:t>
      </w:r>
      <w:r w:rsidR="005578DF" w:rsidRPr="005578DF">
        <w:rPr>
          <w:sz w:val="24"/>
          <w:szCs w:val="24"/>
        </w:rPr>
        <w:t>Thank you for your participation</w:t>
      </w:r>
      <w:r w:rsidR="005578DF">
        <w:rPr>
          <w:b/>
          <w:bCs/>
          <w:sz w:val="24"/>
          <w:szCs w:val="24"/>
        </w:rPr>
        <w:t xml:space="preserve"> </w:t>
      </w:r>
      <w:r w:rsidR="002E3C58" w:rsidRPr="005578DF">
        <w:t>(</w:t>
      </w:r>
      <w:r w:rsidR="002E3C58" w:rsidRPr="005578DF">
        <w:rPr>
          <w:b/>
          <w:bCs/>
        </w:rPr>
        <w:t>N.B.</w:t>
      </w:r>
      <w:r w:rsidR="002E3C58" w:rsidRPr="005578DF">
        <w:t xml:space="preserve"> Covid-19 Sanitising Materials are provided for pens/box etc.)</w:t>
      </w:r>
      <w:r w:rsidR="005578DF" w:rsidRPr="005578DF">
        <w:t xml:space="preserve">. </w:t>
      </w:r>
    </w:p>
    <w:tbl>
      <w:tblPr>
        <w:tblStyle w:val="TableGrid"/>
        <w:tblW w:w="14737" w:type="dxa"/>
        <w:tblLayout w:type="fixed"/>
        <w:tblLook w:val="04A0" w:firstRow="1" w:lastRow="0" w:firstColumn="1" w:lastColumn="0" w:noHBand="0" w:noVBand="1"/>
      </w:tblPr>
      <w:tblGrid>
        <w:gridCol w:w="519"/>
        <w:gridCol w:w="1281"/>
        <w:gridCol w:w="2448"/>
        <w:gridCol w:w="9355"/>
        <w:gridCol w:w="1134"/>
      </w:tblGrid>
      <w:tr w:rsidR="00460420" w:rsidRPr="00DF31E1" w14:paraId="09ED710C" w14:textId="77777777" w:rsidTr="000B3717">
        <w:tc>
          <w:tcPr>
            <w:tcW w:w="519" w:type="dxa"/>
          </w:tcPr>
          <w:p w14:paraId="2078EB19" w14:textId="77777777" w:rsidR="00460420" w:rsidRPr="000B3717" w:rsidRDefault="00460420" w:rsidP="001A1BDF">
            <w:pPr>
              <w:rPr>
                <w:b/>
                <w:bCs/>
                <w:lang w:val="en-US"/>
              </w:rPr>
            </w:pPr>
            <w:r w:rsidRPr="000B3717">
              <w:rPr>
                <w:b/>
                <w:bCs/>
                <w:lang w:val="en-US"/>
              </w:rPr>
              <w:lastRenderedPageBreak/>
              <w:t>No</w:t>
            </w:r>
          </w:p>
          <w:p w14:paraId="59DFDAEC" w14:textId="77777777" w:rsidR="00460420" w:rsidRPr="000B3717" w:rsidRDefault="00460420" w:rsidP="001A1BDF">
            <w:pPr>
              <w:rPr>
                <w:b/>
                <w:bCs/>
                <w:lang w:val="en-US"/>
              </w:rPr>
            </w:pPr>
          </w:p>
          <w:p w14:paraId="7BDE7C74" w14:textId="77777777" w:rsidR="00460420" w:rsidRPr="000B3717" w:rsidRDefault="00460420" w:rsidP="001A1BDF">
            <w:pPr>
              <w:rPr>
                <w:b/>
                <w:bCs/>
                <w:lang w:val="en-US"/>
              </w:rPr>
            </w:pPr>
          </w:p>
        </w:tc>
        <w:tc>
          <w:tcPr>
            <w:tcW w:w="1281" w:type="dxa"/>
          </w:tcPr>
          <w:p w14:paraId="21595D7C" w14:textId="77777777" w:rsidR="00460420" w:rsidRPr="000B3717" w:rsidRDefault="00460420" w:rsidP="001A1BDF">
            <w:pPr>
              <w:rPr>
                <w:b/>
                <w:bCs/>
                <w:lang w:val="en-US"/>
              </w:rPr>
            </w:pPr>
            <w:r w:rsidRPr="000B3717">
              <w:rPr>
                <w:b/>
                <w:bCs/>
                <w:lang w:val="en-US"/>
              </w:rPr>
              <w:t>Applicant / Project Title</w:t>
            </w:r>
          </w:p>
        </w:tc>
        <w:tc>
          <w:tcPr>
            <w:tcW w:w="2448" w:type="dxa"/>
          </w:tcPr>
          <w:p w14:paraId="7C6434E3" w14:textId="77777777" w:rsidR="00460420" w:rsidRPr="000B3717" w:rsidRDefault="00460420" w:rsidP="001A1BDF">
            <w:pPr>
              <w:jc w:val="center"/>
              <w:rPr>
                <w:b/>
                <w:bCs/>
                <w:lang w:val="en-US"/>
              </w:rPr>
            </w:pPr>
            <w:r w:rsidRPr="000B3717">
              <w:rPr>
                <w:b/>
                <w:bCs/>
                <w:lang w:val="en-US"/>
              </w:rPr>
              <w:t>Project Photo</w:t>
            </w:r>
          </w:p>
        </w:tc>
        <w:tc>
          <w:tcPr>
            <w:tcW w:w="9355" w:type="dxa"/>
          </w:tcPr>
          <w:p w14:paraId="2B4DD650" w14:textId="77777777" w:rsidR="00460420" w:rsidRPr="000B3717" w:rsidRDefault="00460420" w:rsidP="001A1BDF">
            <w:pPr>
              <w:jc w:val="center"/>
              <w:rPr>
                <w:b/>
                <w:bCs/>
                <w:lang w:val="en-US"/>
              </w:rPr>
            </w:pPr>
            <w:r w:rsidRPr="000B3717">
              <w:rPr>
                <w:b/>
                <w:bCs/>
                <w:lang w:val="en-US"/>
              </w:rPr>
              <w:t>Project Descriptor</w:t>
            </w:r>
          </w:p>
        </w:tc>
        <w:tc>
          <w:tcPr>
            <w:tcW w:w="1134" w:type="dxa"/>
          </w:tcPr>
          <w:p w14:paraId="642379A0" w14:textId="33D00B4D" w:rsidR="00460420" w:rsidRPr="000B3717" w:rsidRDefault="00460420" w:rsidP="001A1BDF">
            <w:pPr>
              <w:jc w:val="center"/>
              <w:rPr>
                <w:b/>
                <w:bCs/>
                <w:lang w:val="en-US"/>
              </w:rPr>
            </w:pPr>
            <w:r w:rsidRPr="000B3717">
              <w:rPr>
                <w:b/>
                <w:bCs/>
                <w:lang w:val="en-US"/>
              </w:rPr>
              <w:t>Rank</w:t>
            </w:r>
            <w:r w:rsidR="007A31F6">
              <w:rPr>
                <w:b/>
                <w:bCs/>
                <w:lang w:val="en-US"/>
              </w:rPr>
              <w:t xml:space="preserve"> five choices</w:t>
            </w:r>
          </w:p>
          <w:p w14:paraId="3FFDE2AA" w14:textId="77777777" w:rsidR="00460420" w:rsidRPr="000B3717" w:rsidRDefault="00460420" w:rsidP="001A1BDF">
            <w:pPr>
              <w:jc w:val="center"/>
              <w:rPr>
                <w:b/>
                <w:bCs/>
                <w:lang w:val="en-US"/>
              </w:rPr>
            </w:pPr>
            <w:r w:rsidRPr="000B3717">
              <w:rPr>
                <w:b/>
                <w:bCs/>
                <w:lang w:val="en-US"/>
              </w:rPr>
              <w:t>54321</w:t>
            </w:r>
          </w:p>
        </w:tc>
      </w:tr>
      <w:tr w:rsidR="00460420" w:rsidRPr="00DF31E1" w14:paraId="2E6C7150" w14:textId="77777777" w:rsidTr="000B3717">
        <w:tc>
          <w:tcPr>
            <w:tcW w:w="519" w:type="dxa"/>
          </w:tcPr>
          <w:p w14:paraId="7516924D" w14:textId="77777777" w:rsidR="00460420" w:rsidRPr="000B3717" w:rsidRDefault="00460420" w:rsidP="001A1BDF">
            <w:pPr>
              <w:rPr>
                <w:b/>
                <w:bCs/>
                <w:lang w:val="en-US"/>
              </w:rPr>
            </w:pPr>
            <w:r w:rsidRPr="000B3717">
              <w:rPr>
                <w:b/>
                <w:bCs/>
                <w:lang w:val="en-US"/>
              </w:rPr>
              <w:t>1</w:t>
            </w:r>
          </w:p>
        </w:tc>
        <w:tc>
          <w:tcPr>
            <w:tcW w:w="1281" w:type="dxa"/>
          </w:tcPr>
          <w:p w14:paraId="7DF795F8" w14:textId="77777777" w:rsidR="00460420" w:rsidRPr="000B3717" w:rsidRDefault="00460420" w:rsidP="001A1BDF">
            <w:pPr>
              <w:rPr>
                <w:lang w:val="en-US"/>
              </w:rPr>
            </w:pPr>
            <w:r w:rsidRPr="000B3717">
              <w:rPr>
                <w:lang w:val="en-US"/>
              </w:rPr>
              <w:t>Tai Chi /</w:t>
            </w:r>
          </w:p>
          <w:p w14:paraId="1E4150FE" w14:textId="77777777" w:rsidR="00460420" w:rsidRPr="000B3717" w:rsidRDefault="00460420" w:rsidP="001A1BDF">
            <w:pPr>
              <w:rPr>
                <w:lang w:val="en-US"/>
              </w:rPr>
            </w:pPr>
            <w:r w:rsidRPr="000B3717">
              <w:rPr>
                <w:lang w:val="en-US"/>
              </w:rPr>
              <w:t>Tai Chi</w:t>
            </w:r>
          </w:p>
          <w:p w14:paraId="4ACCEA87" w14:textId="77777777" w:rsidR="00460420" w:rsidRPr="000B3717" w:rsidRDefault="00460420" w:rsidP="001A1BDF">
            <w:pPr>
              <w:rPr>
                <w:lang w:val="en-US"/>
              </w:rPr>
            </w:pPr>
          </w:p>
        </w:tc>
        <w:tc>
          <w:tcPr>
            <w:tcW w:w="2448" w:type="dxa"/>
          </w:tcPr>
          <w:p w14:paraId="324E171C" w14:textId="77777777" w:rsidR="00460420" w:rsidRPr="000B3717" w:rsidRDefault="00460420" w:rsidP="001A1BDF">
            <w:pPr>
              <w:rPr>
                <w:lang w:val="en-US"/>
              </w:rPr>
            </w:pPr>
            <w:r w:rsidRPr="000B3717">
              <w:rPr>
                <w:noProof/>
              </w:rPr>
              <w:drawing>
                <wp:anchor distT="0" distB="0" distL="114300" distR="114300" simplePos="0" relativeHeight="251661312" behindDoc="0" locked="0" layoutInCell="1" allowOverlap="1" wp14:anchorId="7D6956C1" wp14:editId="19610549">
                  <wp:simplePos x="0" y="0"/>
                  <wp:positionH relativeFrom="column">
                    <wp:posOffset>471170</wp:posOffset>
                  </wp:positionH>
                  <wp:positionV relativeFrom="paragraph">
                    <wp:posOffset>56515</wp:posOffset>
                  </wp:positionV>
                  <wp:extent cx="8763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200" t="6979" r="-40876" b="-5814"/>
                          <a:stretch/>
                        </pic:blipFill>
                        <pic:spPr bwMode="auto">
                          <a:xfrm>
                            <a:off x="0" y="0"/>
                            <a:ext cx="87630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8D94D62" w14:textId="77777777" w:rsidR="00460420" w:rsidRPr="000B3717" w:rsidRDefault="00460420" w:rsidP="001A1BDF">
            <w:pPr>
              <w:jc w:val="center"/>
              <w:rPr>
                <w:lang w:val="en-US"/>
              </w:rPr>
            </w:pPr>
          </w:p>
        </w:tc>
        <w:tc>
          <w:tcPr>
            <w:tcW w:w="9355" w:type="dxa"/>
          </w:tcPr>
          <w:p w14:paraId="437A9BFE" w14:textId="77777777" w:rsidR="00460420" w:rsidRPr="000B3717" w:rsidRDefault="00460420" w:rsidP="001A1BDF">
            <w:r w:rsidRPr="000B3717">
              <w:rPr>
                <w:lang w:val="en-US"/>
              </w:rPr>
              <w:t xml:space="preserve">Tai Chi has many health and wellbeing benefits. We are a </w:t>
            </w:r>
            <w:r w:rsidRPr="000B3717">
              <w:t xml:space="preserve">welcoming and nurturing network. Vote for us and help our members to keep up a healthy physical and mental exercise habit and attract more people to join a vibrant and supportive community - by: increasing our online teaching to give longer sessions and make shareable class.  </w:t>
            </w:r>
          </w:p>
        </w:tc>
        <w:tc>
          <w:tcPr>
            <w:tcW w:w="1134" w:type="dxa"/>
          </w:tcPr>
          <w:p w14:paraId="51BF2E9F" w14:textId="77777777" w:rsidR="00460420" w:rsidRDefault="00460420" w:rsidP="001A1BDF">
            <w:pPr>
              <w:rPr>
                <w:b/>
                <w:bCs/>
                <w:lang w:val="en-US"/>
              </w:rPr>
            </w:pPr>
          </w:p>
        </w:tc>
      </w:tr>
      <w:tr w:rsidR="00460420" w:rsidRPr="00DF31E1" w14:paraId="1CB724F0" w14:textId="77777777" w:rsidTr="000B3717">
        <w:tc>
          <w:tcPr>
            <w:tcW w:w="519" w:type="dxa"/>
          </w:tcPr>
          <w:p w14:paraId="1143E4F4" w14:textId="77777777" w:rsidR="00460420" w:rsidRPr="000B3717" w:rsidRDefault="00460420" w:rsidP="001A1BDF">
            <w:pPr>
              <w:rPr>
                <w:b/>
                <w:bCs/>
                <w:lang w:val="en-US"/>
              </w:rPr>
            </w:pPr>
            <w:r w:rsidRPr="000B3717">
              <w:rPr>
                <w:b/>
                <w:bCs/>
                <w:lang w:val="en-US"/>
              </w:rPr>
              <w:t>2</w:t>
            </w:r>
          </w:p>
        </w:tc>
        <w:tc>
          <w:tcPr>
            <w:tcW w:w="1281" w:type="dxa"/>
          </w:tcPr>
          <w:p w14:paraId="74B324C7" w14:textId="77777777" w:rsidR="00460420" w:rsidRPr="000B3717" w:rsidRDefault="00460420" w:rsidP="001A1BDF">
            <w:pPr>
              <w:rPr>
                <w:rFonts w:ascii="Calibri" w:hAnsi="Calibri" w:cs="Calibri"/>
                <w:color w:val="000000"/>
              </w:rPr>
            </w:pPr>
            <w:r w:rsidRPr="000B3717">
              <w:rPr>
                <w:rFonts w:ascii="Calibri" w:hAnsi="Calibri" w:cs="Calibri"/>
                <w:color w:val="000000"/>
              </w:rPr>
              <w:t xml:space="preserve">The Cabin / Thursday Lunch Club </w:t>
            </w:r>
          </w:p>
          <w:p w14:paraId="1796D2B8" w14:textId="77777777" w:rsidR="00460420" w:rsidRPr="000B3717" w:rsidRDefault="00460420" w:rsidP="001A1BDF">
            <w:pPr>
              <w:rPr>
                <w:lang w:val="en-US"/>
              </w:rPr>
            </w:pPr>
          </w:p>
        </w:tc>
        <w:tc>
          <w:tcPr>
            <w:tcW w:w="2448" w:type="dxa"/>
          </w:tcPr>
          <w:p w14:paraId="101E8A07" w14:textId="77777777" w:rsidR="00460420" w:rsidRPr="000B3717" w:rsidRDefault="00460420" w:rsidP="001A1BDF">
            <w:pPr>
              <w:rPr>
                <w:lang w:val="en-US"/>
              </w:rPr>
            </w:pPr>
          </w:p>
          <w:p w14:paraId="2673A871" w14:textId="50B9081F" w:rsidR="00460420" w:rsidRPr="000B3717" w:rsidRDefault="00460420" w:rsidP="000B3717">
            <w:pPr>
              <w:jc w:val="center"/>
              <w:rPr>
                <w:lang w:val="en-US"/>
              </w:rPr>
            </w:pPr>
            <w:r w:rsidRPr="000B3717">
              <w:rPr>
                <w:noProof/>
              </w:rPr>
              <w:drawing>
                <wp:inline distT="0" distB="0" distL="0" distR="0" wp14:anchorId="16040A63" wp14:editId="7C8C4C97">
                  <wp:extent cx="1143000" cy="531640"/>
                  <wp:effectExtent l="0" t="0" r="0" b="0"/>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rotWithShape="1">
                          <a:blip r:embed="rId8">
                            <a:extLst>
                              <a:ext uri="{28A0092B-C50C-407E-A947-70E740481C1C}">
                                <a14:useLocalDpi xmlns:a14="http://schemas.microsoft.com/office/drawing/2010/main" val="0"/>
                              </a:ext>
                            </a:extLst>
                          </a:blip>
                          <a:srcRect t="17921" b="-17921"/>
                          <a:stretch/>
                        </pic:blipFill>
                        <pic:spPr bwMode="auto">
                          <a:xfrm>
                            <a:off x="0" y="0"/>
                            <a:ext cx="1162185" cy="540563"/>
                          </a:xfrm>
                          <a:prstGeom prst="rect">
                            <a:avLst/>
                          </a:prstGeom>
                          <a:noFill/>
                          <a:ln>
                            <a:noFill/>
                          </a:ln>
                        </pic:spPr>
                      </pic:pic>
                    </a:graphicData>
                  </a:graphic>
                </wp:inline>
              </w:drawing>
            </w:r>
          </w:p>
        </w:tc>
        <w:tc>
          <w:tcPr>
            <w:tcW w:w="9355" w:type="dxa"/>
          </w:tcPr>
          <w:p w14:paraId="3E11CC3F" w14:textId="77777777" w:rsidR="00460420" w:rsidRPr="000B3717" w:rsidRDefault="00460420" w:rsidP="001A1BDF">
            <w:pPr>
              <w:ind w:right="-471"/>
              <w:rPr>
                <w:rFonts w:cstheme="minorHAnsi"/>
                <w:lang w:val="en-US"/>
              </w:rPr>
            </w:pPr>
            <w:r w:rsidRPr="000B3717">
              <w:rPr>
                <w:rFonts w:cstheme="minorHAnsi"/>
                <w:lang w:val="en-US"/>
              </w:rPr>
              <w:t xml:space="preserve">Vote for Us!  Together we’ll reduce social isolation, loneliness and ensure </w:t>
            </w:r>
          </w:p>
          <w:p w14:paraId="4B776BF6" w14:textId="51612EAF" w:rsidR="00460420" w:rsidRPr="000B3717" w:rsidRDefault="00460420" w:rsidP="001A1BDF">
            <w:pPr>
              <w:ind w:right="-471"/>
              <w:rPr>
                <w:rFonts w:cstheme="minorHAnsi"/>
                <w:lang w:val="en-US"/>
              </w:rPr>
            </w:pPr>
            <w:r w:rsidRPr="000B3717">
              <w:rPr>
                <w:rFonts w:cstheme="minorHAnsi"/>
                <w:lang w:val="en-US"/>
              </w:rPr>
              <w:t xml:space="preserve">that our elderly and vulnerable receive a hot nutritious meal every week. </w:t>
            </w:r>
            <w:r w:rsidR="000B3717">
              <w:rPr>
                <w:rFonts w:cstheme="minorHAnsi"/>
                <w:lang w:val="en-US"/>
              </w:rPr>
              <w:t xml:space="preserve"> </w:t>
            </w:r>
            <w:r w:rsidRPr="000B3717">
              <w:rPr>
                <w:rFonts w:cstheme="minorHAnsi"/>
                <w:noProof/>
                <w:lang w:eastAsia="en-GB"/>
              </w:rPr>
              <w:t xml:space="preserve">As well as support the Wednesday Friendship Group and the Thursday Drop In.  We aim to return to normality and welcome </w:t>
            </w:r>
            <w:r w:rsidR="000B3717">
              <w:rPr>
                <w:rFonts w:cstheme="minorHAnsi"/>
                <w:noProof/>
                <w:lang w:eastAsia="en-GB"/>
              </w:rPr>
              <w:t xml:space="preserve">  </w:t>
            </w:r>
            <w:r w:rsidRPr="000B3717">
              <w:rPr>
                <w:rFonts w:cstheme="minorHAnsi"/>
                <w:noProof/>
                <w:lang w:eastAsia="en-GB"/>
              </w:rPr>
              <w:t>folks back to The Cabin when it is safe to reopen.</w:t>
            </w:r>
          </w:p>
        </w:tc>
        <w:tc>
          <w:tcPr>
            <w:tcW w:w="1134" w:type="dxa"/>
          </w:tcPr>
          <w:p w14:paraId="3F7593E2" w14:textId="77777777" w:rsidR="00460420" w:rsidRDefault="00460420" w:rsidP="001A1BDF">
            <w:pPr>
              <w:rPr>
                <w:b/>
                <w:bCs/>
                <w:lang w:val="en-US"/>
              </w:rPr>
            </w:pPr>
          </w:p>
        </w:tc>
      </w:tr>
      <w:tr w:rsidR="00460420" w:rsidRPr="00DF31E1" w14:paraId="6069E6A2" w14:textId="77777777" w:rsidTr="000B3717">
        <w:tc>
          <w:tcPr>
            <w:tcW w:w="519" w:type="dxa"/>
          </w:tcPr>
          <w:p w14:paraId="3910CAE1" w14:textId="77777777" w:rsidR="00460420" w:rsidRPr="00D1296B" w:rsidRDefault="00460420" w:rsidP="001A1BDF">
            <w:pPr>
              <w:rPr>
                <w:b/>
                <w:bCs/>
                <w:sz w:val="24"/>
                <w:szCs w:val="24"/>
                <w:lang w:val="en-US"/>
              </w:rPr>
            </w:pPr>
            <w:r w:rsidRPr="00D1296B">
              <w:rPr>
                <w:b/>
                <w:bCs/>
                <w:sz w:val="24"/>
                <w:szCs w:val="24"/>
                <w:lang w:val="en-US"/>
              </w:rPr>
              <w:t>3</w:t>
            </w:r>
          </w:p>
        </w:tc>
        <w:tc>
          <w:tcPr>
            <w:tcW w:w="1281" w:type="dxa"/>
          </w:tcPr>
          <w:p w14:paraId="5443DC59" w14:textId="77777777" w:rsidR="00460420" w:rsidRPr="000B3717" w:rsidRDefault="00460420" w:rsidP="001A1BDF">
            <w:pPr>
              <w:rPr>
                <w:rFonts w:ascii="Calibri" w:hAnsi="Calibri" w:cs="Calibri"/>
                <w:color w:val="000000"/>
                <w:sz w:val="20"/>
                <w:szCs w:val="20"/>
              </w:rPr>
            </w:pPr>
            <w:r w:rsidRPr="000B3717">
              <w:rPr>
                <w:rFonts w:ascii="Calibri" w:hAnsi="Calibri" w:cs="Calibri"/>
                <w:color w:val="000000"/>
                <w:sz w:val="20"/>
                <w:szCs w:val="20"/>
              </w:rPr>
              <w:t>Nigel Henderson Court /</w:t>
            </w:r>
          </w:p>
          <w:p w14:paraId="4A692E87" w14:textId="77777777" w:rsidR="00460420" w:rsidRPr="000B3717" w:rsidRDefault="00460420" w:rsidP="001A1BDF">
            <w:pPr>
              <w:rPr>
                <w:lang w:val="en-US"/>
              </w:rPr>
            </w:pPr>
            <w:r w:rsidRPr="000B3717">
              <w:rPr>
                <w:rFonts w:ascii="Calibri" w:hAnsi="Calibri" w:cs="Calibri"/>
                <w:color w:val="000000"/>
                <w:sz w:val="20"/>
                <w:szCs w:val="20"/>
              </w:rPr>
              <w:t>Residents Social Club</w:t>
            </w:r>
          </w:p>
        </w:tc>
        <w:tc>
          <w:tcPr>
            <w:tcW w:w="2448" w:type="dxa"/>
          </w:tcPr>
          <w:p w14:paraId="402AD5F9" w14:textId="77777777" w:rsidR="00460420" w:rsidRPr="000B3717" w:rsidRDefault="00460420" w:rsidP="001A1BDF">
            <w:pPr>
              <w:rPr>
                <w:lang w:val="en-US"/>
              </w:rPr>
            </w:pPr>
          </w:p>
          <w:p w14:paraId="465F7EA2" w14:textId="77777777" w:rsidR="00460420" w:rsidRPr="000B3717" w:rsidRDefault="00460420" w:rsidP="001A1BDF">
            <w:pPr>
              <w:jc w:val="center"/>
              <w:rPr>
                <w:lang w:val="en-US"/>
              </w:rPr>
            </w:pPr>
            <w:r w:rsidRPr="000B3717">
              <w:rPr>
                <w:noProof/>
              </w:rPr>
              <w:drawing>
                <wp:inline distT="0" distB="0" distL="0" distR="0" wp14:anchorId="443C08A5" wp14:editId="58E3A269">
                  <wp:extent cx="1028700" cy="55325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752" b="25582"/>
                          <a:stretch/>
                        </pic:blipFill>
                        <pic:spPr bwMode="auto">
                          <a:xfrm>
                            <a:off x="0" y="0"/>
                            <a:ext cx="1036707" cy="5575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55" w:type="dxa"/>
          </w:tcPr>
          <w:p w14:paraId="6BAD7535" w14:textId="77777777" w:rsidR="000B3717" w:rsidRDefault="00460420" w:rsidP="001A1BDF">
            <w:pPr>
              <w:ind w:right="-471"/>
              <w:rPr>
                <w:rFonts w:cstheme="minorHAnsi"/>
                <w:noProof/>
                <w:lang w:eastAsia="en-GB"/>
              </w:rPr>
            </w:pPr>
            <w:r w:rsidRPr="000B3717">
              <w:rPr>
                <w:rFonts w:cstheme="minorHAnsi"/>
                <w:noProof/>
                <w:lang w:eastAsia="en-GB"/>
              </w:rPr>
              <w:t>Vote for our Residents Social Group and help to prevent feelings of isolation and depression.</w:t>
            </w:r>
          </w:p>
          <w:p w14:paraId="54B26E62" w14:textId="2FDA7B00" w:rsidR="00460420" w:rsidRPr="000B3717" w:rsidRDefault="00460420" w:rsidP="001A1BDF">
            <w:pPr>
              <w:ind w:right="-471"/>
              <w:rPr>
                <w:rFonts w:cstheme="minorHAnsi"/>
                <w:noProof/>
                <w:lang w:eastAsia="en-GB"/>
              </w:rPr>
            </w:pPr>
            <w:r w:rsidRPr="000B3717">
              <w:rPr>
                <w:rFonts w:cstheme="minorHAnsi"/>
                <w:noProof/>
                <w:lang w:eastAsia="en-GB"/>
              </w:rPr>
              <w:t xml:space="preserve"> Inclusion and social interaction is very important. Our communal lounge has been closed for several months please help us to</w:t>
            </w:r>
            <w:r w:rsidR="0013417D" w:rsidRPr="000B3717">
              <w:rPr>
                <w:rFonts w:cstheme="minorHAnsi"/>
                <w:noProof/>
                <w:lang w:eastAsia="en-GB"/>
              </w:rPr>
              <w:t xml:space="preserve"> </w:t>
            </w:r>
            <w:r w:rsidRPr="000B3717">
              <w:rPr>
                <w:rFonts w:cstheme="minorHAnsi"/>
                <w:noProof/>
                <w:lang w:eastAsia="en-GB"/>
              </w:rPr>
              <w:t>provide stimulation and interesting activites.</w:t>
            </w:r>
          </w:p>
          <w:p w14:paraId="5C418F2D" w14:textId="3EA68A38" w:rsidR="00460420" w:rsidRPr="000B3717" w:rsidRDefault="00460420" w:rsidP="001A1BDF">
            <w:pPr>
              <w:ind w:right="-471"/>
              <w:rPr>
                <w:rFonts w:cstheme="minorHAnsi"/>
                <w:noProof/>
                <w:lang w:eastAsia="en-GB"/>
              </w:rPr>
            </w:pPr>
            <w:r w:rsidRPr="000B3717">
              <w:rPr>
                <w:rFonts w:cstheme="minorHAnsi"/>
                <w:noProof/>
                <w:lang w:eastAsia="en-GB"/>
              </w:rPr>
              <w:t>We are hoping to have the visit of a Punch and Judy show later in the year.</w:t>
            </w:r>
          </w:p>
        </w:tc>
        <w:tc>
          <w:tcPr>
            <w:tcW w:w="1134" w:type="dxa"/>
          </w:tcPr>
          <w:p w14:paraId="5A1E8890" w14:textId="77777777" w:rsidR="00460420" w:rsidRDefault="00460420" w:rsidP="001A1BDF">
            <w:pPr>
              <w:rPr>
                <w:b/>
                <w:bCs/>
                <w:lang w:val="en-US"/>
              </w:rPr>
            </w:pPr>
          </w:p>
        </w:tc>
      </w:tr>
      <w:tr w:rsidR="00460420" w:rsidRPr="00DF31E1" w14:paraId="69C3C64F" w14:textId="77777777" w:rsidTr="000B3717">
        <w:tc>
          <w:tcPr>
            <w:tcW w:w="519" w:type="dxa"/>
          </w:tcPr>
          <w:p w14:paraId="59C1CB63" w14:textId="77777777" w:rsidR="00460420" w:rsidRPr="000B3717" w:rsidRDefault="00460420" w:rsidP="001A1BDF">
            <w:pPr>
              <w:rPr>
                <w:b/>
                <w:bCs/>
                <w:lang w:val="en-US"/>
              </w:rPr>
            </w:pPr>
            <w:r w:rsidRPr="000B3717">
              <w:rPr>
                <w:b/>
                <w:bCs/>
                <w:lang w:val="en-US"/>
              </w:rPr>
              <w:t>4</w:t>
            </w:r>
          </w:p>
        </w:tc>
        <w:tc>
          <w:tcPr>
            <w:tcW w:w="1281" w:type="dxa"/>
          </w:tcPr>
          <w:p w14:paraId="1346CEF9" w14:textId="0CA97171" w:rsidR="00460420" w:rsidRPr="000B3717" w:rsidRDefault="00460420" w:rsidP="001A1BDF">
            <w:pPr>
              <w:rPr>
                <w:rFonts w:ascii="Calibri" w:hAnsi="Calibri" w:cs="Calibri"/>
                <w:color w:val="000000"/>
                <w:sz w:val="20"/>
                <w:szCs w:val="20"/>
              </w:rPr>
            </w:pPr>
            <w:proofErr w:type="spellStart"/>
            <w:r w:rsidRPr="000B3717">
              <w:rPr>
                <w:rFonts w:ascii="Calibri" w:hAnsi="Calibri" w:cs="Calibri"/>
                <w:color w:val="000000"/>
                <w:sz w:val="20"/>
                <w:szCs w:val="20"/>
              </w:rPr>
              <w:t>Sanquhar</w:t>
            </w:r>
            <w:proofErr w:type="spellEnd"/>
            <w:r w:rsidRPr="000B3717">
              <w:rPr>
                <w:rFonts w:ascii="Calibri" w:hAnsi="Calibri" w:cs="Calibri"/>
                <w:color w:val="000000"/>
                <w:sz w:val="20"/>
                <w:szCs w:val="20"/>
              </w:rPr>
              <w:t xml:space="preserve"> Community Centre / Covid Restart</w:t>
            </w:r>
          </w:p>
        </w:tc>
        <w:tc>
          <w:tcPr>
            <w:tcW w:w="2448" w:type="dxa"/>
          </w:tcPr>
          <w:p w14:paraId="1E7EEAB8" w14:textId="77777777" w:rsidR="00460420" w:rsidRPr="000B3717" w:rsidRDefault="00460420" w:rsidP="001A1BDF">
            <w:pPr>
              <w:jc w:val="center"/>
              <w:rPr>
                <w:lang w:val="en-US"/>
              </w:rPr>
            </w:pPr>
          </w:p>
          <w:p w14:paraId="05FF5A88" w14:textId="77777777" w:rsidR="00460420" w:rsidRPr="000B3717" w:rsidRDefault="00460420" w:rsidP="001A1BDF">
            <w:pPr>
              <w:jc w:val="center"/>
              <w:rPr>
                <w:lang w:val="en-US"/>
              </w:rPr>
            </w:pPr>
            <w:r w:rsidRPr="000B3717">
              <w:rPr>
                <w:noProof/>
              </w:rPr>
              <w:drawing>
                <wp:inline distT="0" distB="0" distL="0" distR="0" wp14:anchorId="6AFABED0" wp14:editId="1D715B04">
                  <wp:extent cx="819150" cy="530497"/>
                  <wp:effectExtent l="0" t="0" r="0" b="3175"/>
                  <wp:docPr id="9" name="Picture 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40542" cy="544351"/>
                          </a:xfrm>
                          <a:prstGeom prst="rect">
                            <a:avLst/>
                          </a:prstGeom>
                          <a:noFill/>
                          <a:ln>
                            <a:noFill/>
                          </a:ln>
                        </pic:spPr>
                      </pic:pic>
                    </a:graphicData>
                  </a:graphic>
                </wp:inline>
              </w:drawing>
            </w:r>
          </w:p>
        </w:tc>
        <w:tc>
          <w:tcPr>
            <w:tcW w:w="9355" w:type="dxa"/>
          </w:tcPr>
          <w:p w14:paraId="3040C409" w14:textId="77777777" w:rsidR="00460420" w:rsidRPr="000B3717" w:rsidRDefault="00460420" w:rsidP="001A1BDF">
            <w:pPr>
              <w:rPr>
                <w:lang w:val="en-US"/>
              </w:rPr>
            </w:pPr>
            <w:r w:rsidRPr="000B3717">
              <w:rPr>
                <w:lang w:val="en-US"/>
              </w:rPr>
              <w:t xml:space="preserve">We need your help to allow the committee of </w:t>
            </w:r>
            <w:proofErr w:type="spellStart"/>
            <w:r w:rsidRPr="000B3717">
              <w:rPr>
                <w:lang w:val="en-US"/>
              </w:rPr>
              <w:t>Sanquhar</w:t>
            </w:r>
            <w:proofErr w:type="spellEnd"/>
            <w:r w:rsidRPr="000B3717">
              <w:rPr>
                <w:lang w:val="en-US"/>
              </w:rPr>
              <w:t xml:space="preserve"> Community Centre to prepare for our Covid-19 Restart and open up in line with Scottish Government guidance. </w:t>
            </w:r>
          </w:p>
          <w:p w14:paraId="3FAD62B0" w14:textId="77777777" w:rsidR="00460420" w:rsidRPr="000B3717" w:rsidRDefault="00460420" w:rsidP="001A1BDF">
            <w:pPr>
              <w:rPr>
                <w:lang w:val="en-US"/>
              </w:rPr>
            </w:pPr>
            <w:r w:rsidRPr="000B3717">
              <w:rPr>
                <w:lang w:val="en-US"/>
              </w:rPr>
              <w:t xml:space="preserve">Your vote will help us get funding to support our planned opening and help us purchase equipment such as hand sanitizing stations/dispensers, fogging machine and signage etc. to be Covid-19 safe. </w:t>
            </w:r>
          </w:p>
        </w:tc>
        <w:tc>
          <w:tcPr>
            <w:tcW w:w="1134" w:type="dxa"/>
          </w:tcPr>
          <w:p w14:paraId="79AFD679" w14:textId="77777777" w:rsidR="00460420" w:rsidRDefault="00460420" w:rsidP="001A1BDF">
            <w:pPr>
              <w:rPr>
                <w:b/>
                <w:bCs/>
                <w:lang w:val="en-US"/>
              </w:rPr>
            </w:pPr>
          </w:p>
        </w:tc>
      </w:tr>
      <w:tr w:rsidR="00460420" w:rsidRPr="00DF31E1" w14:paraId="642CD72C" w14:textId="77777777" w:rsidTr="000B3717">
        <w:tc>
          <w:tcPr>
            <w:tcW w:w="519" w:type="dxa"/>
          </w:tcPr>
          <w:p w14:paraId="169BA356" w14:textId="77777777" w:rsidR="00460420" w:rsidRPr="00D1296B" w:rsidRDefault="00460420" w:rsidP="001A1BDF">
            <w:pPr>
              <w:rPr>
                <w:b/>
                <w:bCs/>
                <w:sz w:val="24"/>
                <w:szCs w:val="24"/>
                <w:lang w:val="en-US"/>
              </w:rPr>
            </w:pPr>
            <w:r w:rsidRPr="00D1296B">
              <w:rPr>
                <w:b/>
                <w:bCs/>
                <w:sz w:val="24"/>
                <w:szCs w:val="24"/>
                <w:lang w:val="en-US"/>
              </w:rPr>
              <w:t>5</w:t>
            </w:r>
          </w:p>
        </w:tc>
        <w:tc>
          <w:tcPr>
            <w:tcW w:w="1281" w:type="dxa"/>
          </w:tcPr>
          <w:p w14:paraId="6BD5DD87" w14:textId="77777777" w:rsidR="00460420" w:rsidRPr="000B3717" w:rsidRDefault="00460420" w:rsidP="001A1BDF">
            <w:pPr>
              <w:rPr>
                <w:rFonts w:ascii="Calibri" w:hAnsi="Calibri" w:cs="Calibri"/>
                <w:color w:val="000000"/>
                <w:sz w:val="20"/>
                <w:szCs w:val="20"/>
              </w:rPr>
            </w:pPr>
            <w:proofErr w:type="spellStart"/>
            <w:r w:rsidRPr="000B3717">
              <w:rPr>
                <w:rFonts w:ascii="Calibri" w:hAnsi="Calibri" w:cs="Calibri"/>
                <w:color w:val="000000"/>
                <w:sz w:val="20"/>
                <w:szCs w:val="20"/>
              </w:rPr>
              <w:t>Vp</w:t>
            </w:r>
            <w:proofErr w:type="spellEnd"/>
            <w:r w:rsidRPr="000B3717">
              <w:rPr>
                <w:rFonts w:ascii="Calibri" w:hAnsi="Calibri" w:cs="Calibri"/>
                <w:color w:val="000000"/>
                <w:sz w:val="20"/>
                <w:szCs w:val="20"/>
              </w:rPr>
              <w:t xml:space="preserve"> Furniture Project /</w:t>
            </w:r>
          </w:p>
          <w:p w14:paraId="06A0623B" w14:textId="77777777" w:rsidR="00460420" w:rsidRPr="000B3717" w:rsidRDefault="00460420" w:rsidP="001A1BDF">
            <w:pPr>
              <w:rPr>
                <w:sz w:val="20"/>
                <w:szCs w:val="20"/>
                <w:lang w:val="en-US"/>
              </w:rPr>
            </w:pPr>
            <w:r w:rsidRPr="000B3717">
              <w:rPr>
                <w:sz w:val="20"/>
                <w:szCs w:val="20"/>
                <w:lang w:val="en-US"/>
              </w:rPr>
              <w:t xml:space="preserve">St </w:t>
            </w:r>
            <w:proofErr w:type="spellStart"/>
            <w:r w:rsidRPr="000B3717">
              <w:rPr>
                <w:sz w:val="20"/>
                <w:szCs w:val="20"/>
                <w:lang w:val="en-US"/>
              </w:rPr>
              <w:t>Conal’s</w:t>
            </w:r>
            <w:proofErr w:type="spellEnd"/>
            <w:r w:rsidRPr="000B3717">
              <w:rPr>
                <w:sz w:val="20"/>
                <w:szCs w:val="20"/>
                <w:lang w:val="en-US"/>
              </w:rPr>
              <w:t xml:space="preserve"> Cemetery. </w:t>
            </w:r>
          </w:p>
        </w:tc>
        <w:tc>
          <w:tcPr>
            <w:tcW w:w="2448" w:type="dxa"/>
          </w:tcPr>
          <w:p w14:paraId="60A2FAD9" w14:textId="29341A75" w:rsidR="00460420" w:rsidRPr="000B3717" w:rsidRDefault="00460420" w:rsidP="00460420">
            <w:pPr>
              <w:rPr>
                <w:sz w:val="20"/>
                <w:szCs w:val="20"/>
                <w:lang w:val="en-US"/>
              </w:rPr>
            </w:pPr>
            <w:r w:rsidRPr="000B3717">
              <w:rPr>
                <w:noProof/>
                <w:sz w:val="20"/>
                <w:szCs w:val="20"/>
              </w:rPr>
              <w:drawing>
                <wp:inline distT="0" distB="0" distL="0" distR="0" wp14:anchorId="1F7C5676" wp14:editId="053C20EA">
                  <wp:extent cx="964565" cy="466725"/>
                  <wp:effectExtent l="133350" t="114300" r="121285" b="1619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1842" b="12546"/>
                          <a:stretch/>
                        </pic:blipFill>
                        <pic:spPr bwMode="auto">
                          <a:xfrm>
                            <a:off x="0" y="0"/>
                            <a:ext cx="972246" cy="470442"/>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9355" w:type="dxa"/>
          </w:tcPr>
          <w:p w14:paraId="677E36AA" w14:textId="77777777" w:rsidR="00460420" w:rsidRPr="000B3717" w:rsidRDefault="00460420" w:rsidP="001A1BDF">
            <w:pPr>
              <w:rPr>
                <w:lang w:val="en-US"/>
              </w:rPr>
            </w:pPr>
            <w:r w:rsidRPr="000B3717">
              <w:rPr>
                <w:lang w:val="en-US"/>
              </w:rPr>
              <w:t xml:space="preserve">We need your votes to help us to improve 250m of the main footpath at St </w:t>
            </w:r>
            <w:proofErr w:type="spellStart"/>
            <w:r w:rsidRPr="000B3717">
              <w:rPr>
                <w:lang w:val="en-US"/>
              </w:rPr>
              <w:t>Conal’s</w:t>
            </w:r>
            <w:proofErr w:type="spellEnd"/>
            <w:r w:rsidRPr="000B3717">
              <w:rPr>
                <w:lang w:val="en-US"/>
              </w:rPr>
              <w:t xml:space="preserve"> Cemetery.  St </w:t>
            </w:r>
            <w:proofErr w:type="spellStart"/>
            <w:r w:rsidRPr="000B3717">
              <w:rPr>
                <w:lang w:val="en-US"/>
              </w:rPr>
              <w:t>Conal</w:t>
            </w:r>
            <w:proofErr w:type="spellEnd"/>
            <w:r w:rsidRPr="000B3717">
              <w:rPr>
                <w:lang w:val="en-US"/>
              </w:rPr>
              <w:t xml:space="preserve">, the auld kirk and the cemetery have all long since been associated with the history of our beautiful area which is rich in both heritage and culture. Let’s future proof this auld path for generations to come. </w:t>
            </w:r>
          </w:p>
        </w:tc>
        <w:tc>
          <w:tcPr>
            <w:tcW w:w="1134" w:type="dxa"/>
          </w:tcPr>
          <w:p w14:paraId="7003FDCF" w14:textId="77777777" w:rsidR="00460420" w:rsidRDefault="00460420" w:rsidP="001A1BDF">
            <w:pPr>
              <w:rPr>
                <w:b/>
                <w:bCs/>
                <w:lang w:val="en-US"/>
              </w:rPr>
            </w:pPr>
          </w:p>
        </w:tc>
      </w:tr>
      <w:tr w:rsidR="00460420" w:rsidRPr="00DF31E1" w14:paraId="55AF9270" w14:textId="77777777" w:rsidTr="000B3717">
        <w:trPr>
          <w:trHeight w:val="1550"/>
        </w:trPr>
        <w:tc>
          <w:tcPr>
            <w:tcW w:w="519" w:type="dxa"/>
          </w:tcPr>
          <w:p w14:paraId="27479F42" w14:textId="77777777" w:rsidR="00460420" w:rsidRPr="00D1296B" w:rsidRDefault="00460420" w:rsidP="001A1BDF">
            <w:pPr>
              <w:rPr>
                <w:b/>
                <w:bCs/>
                <w:sz w:val="24"/>
                <w:szCs w:val="24"/>
                <w:lang w:val="en-US"/>
              </w:rPr>
            </w:pPr>
            <w:r w:rsidRPr="00D1296B">
              <w:rPr>
                <w:b/>
                <w:bCs/>
                <w:sz w:val="24"/>
                <w:szCs w:val="24"/>
                <w:lang w:val="en-US"/>
              </w:rPr>
              <w:t>6</w:t>
            </w:r>
          </w:p>
        </w:tc>
        <w:tc>
          <w:tcPr>
            <w:tcW w:w="1281" w:type="dxa"/>
          </w:tcPr>
          <w:p w14:paraId="01B56C84" w14:textId="77777777" w:rsidR="00460420" w:rsidRPr="000B3717" w:rsidRDefault="00460420" w:rsidP="001A1BDF">
            <w:pPr>
              <w:rPr>
                <w:rFonts w:ascii="Calibri" w:hAnsi="Calibri" w:cs="Calibri"/>
                <w:color w:val="000000"/>
                <w:sz w:val="20"/>
                <w:szCs w:val="20"/>
              </w:rPr>
            </w:pPr>
            <w:r w:rsidRPr="000B3717">
              <w:rPr>
                <w:rFonts w:ascii="Calibri" w:hAnsi="Calibri" w:cs="Calibri"/>
                <w:color w:val="000000"/>
                <w:sz w:val="20"/>
                <w:szCs w:val="20"/>
              </w:rPr>
              <w:t>K&amp;K Community Council</w:t>
            </w:r>
          </w:p>
          <w:p w14:paraId="2810A6A6" w14:textId="77777777" w:rsidR="00460420" w:rsidRPr="000B3717" w:rsidRDefault="00460420" w:rsidP="001A1BDF">
            <w:pPr>
              <w:rPr>
                <w:rFonts w:ascii="Calibri" w:hAnsi="Calibri" w:cs="Calibri"/>
                <w:color w:val="000000"/>
                <w:sz w:val="20"/>
                <w:szCs w:val="20"/>
              </w:rPr>
            </w:pPr>
            <w:r w:rsidRPr="000B3717">
              <w:rPr>
                <w:rFonts w:ascii="Calibri" w:hAnsi="Calibri" w:cs="Calibri"/>
                <w:color w:val="000000"/>
                <w:sz w:val="20"/>
                <w:szCs w:val="20"/>
              </w:rPr>
              <w:t xml:space="preserve">/ </w:t>
            </w:r>
          </w:p>
          <w:p w14:paraId="25D637BD" w14:textId="6E8B3967" w:rsidR="00460420" w:rsidRPr="00D1296B" w:rsidRDefault="00460420" w:rsidP="001A1BDF">
            <w:pPr>
              <w:rPr>
                <w:rFonts w:ascii="Calibri" w:hAnsi="Calibri" w:cs="Calibri"/>
                <w:color w:val="000000"/>
                <w:sz w:val="24"/>
                <w:szCs w:val="24"/>
              </w:rPr>
            </w:pPr>
            <w:r w:rsidRPr="000B3717">
              <w:rPr>
                <w:rFonts w:ascii="Calibri" w:hAnsi="Calibri" w:cs="Calibri"/>
                <w:color w:val="000000"/>
                <w:sz w:val="20"/>
                <w:szCs w:val="20"/>
              </w:rPr>
              <w:t>Seating Area</w:t>
            </w:r>
          </w:p>
        </w:tc>
        <w:tc>
          <w:tcPr>
            <w:tcW w:w="2448" w:type="dxa"/>
          </w:tcPr>
          <w:p w14:paraId="26250BA1" w14:textId="363CECA0" w:rsidR="00460420" w:rsidRPr="00D1296B" w:rsidRDefault="002B40E2" w:rsidP="001A1BDF">
            <w:pPr>
              <w:rPr>
                <w:sz w:val="24"/>
                <w:szCs w:val="24"/>
                <w:lang w:val="en-US"/>
              </w:rPr>
            </w:pPr>
            <w:r w:rsidRPr="00D1296B">
              <w:rPr>
                <w:noProof/>
                <w:sz w:val="24"/>
                <w:szCs w:val="24"/>
              </w:rPr>
              <w:drawing>
                <wp:anchor distT="0" distB="0" distL="114300" distR="114300" simplePos="0" relativeHeight="251663360" behindDoc="0" locked="0" layoutInCell="1" allowOverlap="1" wp14:anchorId="0050BFA2" wp14:editId="3EF64CE4">
                  <wp:simplePos x="0" y="0"/>
                  <wp:positionH relativeFrom="column">
                    <wp:posOffset>480695</wp:posOffset>
                  </wp:positionH>
                  <wp:positionV relativeFrom="paragraph">
                    <wp:posOffset>192405</wp:posOffset>
                  </wp:positionV>
                  <wp:extent cx="428625" cy="4819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96B">
              <w:rPr>
                <w:noProof/>
                <w:sz w:val="24"/>
                <w:szCs w:val="24"/>
              </w:rPr>
              <w:drawing>
                <wp:anchor distT="0" distB="0" distL="114300" distR="114300" simplePos="0" relativeHeight="251662336" behindDoc="0" locked="0" layoutInCell="1" allowOverlap="1" wp14:anchorId="3B5ECB0D" wp14:editId="6477B3A0">
                  <wp:simplePos x="0" y="0"/>
                  <wp:positionH relativeFrom="column">
                    <wp:posOffset>-43180</wp:posOffset>
                  </wp:positionH>
                  <wp:positionV relativeFrom="paragraph">
                    <wp:posOffset>192405</wp:posOffset>
                  </wp:positionV>
                  <wp:extent cx="485775" cy="48514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96B">
              <w:rPr>
                <w:noProof/>
                <w:sz w:val="24"/>
                <w:szCs w:val="24"/>
              </w:rPr>
              <w:drawing>
                <wp:anchor distT="0" distB="0" distL="114300" distR="114300" simplePos="0" relativeHeight="251664384" behindDoc="0" locked="0" layoutInCell="1" allowOverlap="1" wp14:anchorId="04141451" wp14:editId="059C6E33">
                  <wp:simplePos x="0" y="0"/>
                  <wp:positionH relativeFrom="column">
                    <wp:posOffset>947420</wp:posOffset>
                  </wp:positionH>
                  <wp:positionV relativeFrom="paragraph">
                    <wp:posOffset>189230</wp:posOffset>
                  </wp:positionV>
                  <wp:extent cx="447675" cy="48196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F8E1" w14:textId="77777777" w:rsidR="00460420" w:rsidRPr="00D1296B" w:rsidRDefault="00460420" w:rsidP="0013417D">
            <w:pPr>
              <w:rPr>
                <w:sz w:val="24"/>
                <w:szCs w:val="24"/>
                <w:lang w:val="en-US"/>
              </w:rPr>
            </w:pPr>
          </w:p>
        </w:tc>
        <w:tc>
          <w:tcPr>
            <w:tcW w:w="9355" w:type="dxa"/>
          </w:tcPr>
          <w:p w14:paraId="71418D5D" w14:textId="77777777" w:rsidR="0013417D" w:rsidRPr="000B3717" w:rsidRDefault="00460420" w:rsidP="001A1BDF">
            <w:pPr>
              <w:ind w:right="-471"/>
              <w:rPr>
                <w:rFonts w:cstheme="minorHAnsi"/>
                <w:noProof/>
                <w:lang w:eastAsia="en-GB"/>
              </w:rPr>
            </w:pPr>
            <w:r w:rsidRPr="000B3717">
              <w:rPr>
                <w:rFonts w:cstheme="minorHAnsi"/>
                <w:noProof/>
                <w:lang w:eastAsia="en-GB"/>
              </w:rPr>
              <w:t xml:space="preserve">During the COVID pandemic residents young and old explored the beautiful walks on </w:t>
            </w:r>
          </w:p>
          <w:p w14:paraId="32776462" w14:textId="7AD921F1" w:rsidR="00460420" w:rsidRPr="000B3717" w:rsidRDefault="00460420" w:rsidP="001A1BDF">
            <w:pPr>
              <w:ind w:right="-471"/>
              <w:rPr>
                <w:rFonts w:cstheme="minorHAnsi"/>
                <w:noProof/>
                <w:lang w:eastAsia="en-GB"/>
              </w:rPr>
            </w:pPr>
            <w:r w:rsidRPr="000B3717">
              <w:rPr>
                <w:rFonts w:cstheme="minorHAnsi"/>
                <w:noProof/>
                <w:lang w:eastAsia="en-GB"/>
              </w:rPr>
              <w:t xml:space="preserve">offer locally. Kirkconnel and Kelloholm Community Council wish to provide resting </w:t>
            </w:r>
          </w:p>
          <w:p w14:paraId="6845C968" w14:textId="76F80FCF" w:rsidR="00460420" w:rsidRPr="000B3717" w:rsidRDefault="00460420" w:rsidP="001A1BDF">
            <w:pPr>
              <w:ind w:right="-471"/>
              <w:rPr>
                <w:rFonts w:cstheme="minorHAnsi"/>
                <w:noProof/>
                <w:lang w:eastAsia="en-GB"/>
              </w:rPr>
            </w:pPr>
            <w:r w:rsidRPr="000B3717">
              <w:rPr>
                <w:rFonts w:cstheme="minorHAnsi"/>
                <w:noProof/>
                <w:lang w:eastAsia="en-GB"/>
              </w:rPr>
              <w:t xml:space="preserve">places (benches) and planters across the community e.g. site of the old A76 Bus Shelter. </w:t>
            </w:r>
          </w:p>
          <w:p w14:paraId="5AC5718C" w14:textId="413B8751" w:rsidR="00460420" w:rsidRPr="00D1296B" w:rsidRDefault="00460420" w:rsidP="001A1BDF">
            <w:pPr>
              <w:ind w:right="-471"/>
              <w:rPr>
                <w:rFonts w:cstheme="minorHAnsi"/>
                <w:noProof/>
                <w:sz w:val="24"/>
                <w:szCs w:val="24"/>
                <w:lang w:eastAsia="en-GB"/>
              </w:rPr>
            </w:pPr>
            <w:r w:rsidRPr="000B3717">
              <w:rPr>
                <w:rFonts w:cstheme="minorHAnsi"/>
                <w:noProof/>
                <w:lang w:eastAsia="en-GB"/>
              </w:rPr>
              <w:t>Vote for us to improve and enhance the appearance of well known walking areas to encourage further enjoyment of the outdoors.</w:t>
            </w:r>
            <w:r w:rsidRPr="00D1296B">
              <w:rPr>
                <w:rFonts w:cstheme="minorHAnsi"/>
                <w:noProof/>
                <w:sz w:val="24"/>
                <w:szCs w:val="24"/>
                <w:lang w:eastAsia="en-GB"/>
              </w:rPr>
              <w:t xml:space="preserve"> </w:t>
            </w:r>
          </w:p>
        </w:tc>
        <w:tc>
          <w:tcPr>
            <w:tcW w:w="1134" w:type="dxa"/>
          </w:tcPr>
          <w:p w14:paraId="63A1EA8A" w14:textId="77777777" w:rsidR="00460420" w:rsidRDefault="00460420" w:rsidP="001A1BDF">
            <w:pPr>
              <w:rPr>
                <w:b/>
                <w:bCs/>
                <w:lang w:val="en-US"/>
              </w:rPr>
            </w:pPr>
          </w:p>
        </w:tc>
      </w:tr>
      <w:tr w:rsidR="00460420" w:rsidRPr="00DF31E1" w14:paraId="4D6D112D" w14:textId="77777777" w:rsidTr="000B3717">
        <w:trPr>
          <w:trHeight w:val="70"/>
        </w:trPr>
        <w:tc>
          <w:tcPr>
            <w:tcW w:w="519" w:type="dxa"/>
          </w:tcPr>
          <w:p w14:paraId="4B91B884" w14:textId="77777777" w:rsidR="00460420" w:rsidRPr="00AD0210" w:rsidRDefault="00460420" w:rsidP="001A1BDF">
            <w:pPr>
              <w:rPr>
                <w:b/>
                <w:bCs/>
                <w:lang w:val="en-US"/>
              </w:rPr>
            </w:pPr>
            <w:r w:rsidRPr="00AD0210">
              <w:rPr>
                <w:b/>
                <w:bCs/>
                <w:lang w:val="en-US"/>
              </w:rPr>
              <w:lastRenderedPageBreak/>
              <w:t>7</w:t>
            </w:r>
          </w:p>
        </w:tc>
        <w:tc>
          <w:tcPr>
            <w:tcW w:w="1281" w:type="dxa"/>
          </w:tcPr>
          <w:p w14:paraId="30607406" w14:textId="4E18645E" w:rsidR="00460420" w:rsidRPr="00AD0210" w:rsidRDefault="00460420" w:rsidP="001A1BDF">
            <w:pPr>
              <w:rPr>
                <w:rFonts w:ascii="Calibri" w:hAnsi="Calibri" w:cs="Calibri"/>
                <w:color w:val="000000"/>
              </w:rPr>
            </w:pPr>
            <w:proofErr w:type="spellStart"/>
            <w:r w:rsidRPr="00AD0210">
              <w:rPr>
                <w:rFonts w:ascii="Calibri" w:hAnsi="Calibri" w:cs="Calibri"/>
                <w:color w:val="000000"/>
              </w:rPr>
              <w:t>Kirkconnel</w:t>
            </w:r>
            <w:proofErr w:type="spellEnd"/>
            <w:r w:rsidRPr="00AD0210">
              <w:rPr>
                <w:rFonts w:ascii="Calibri" w:hAnsi="Calibri" w:cs="Calibri"/>
                <w:color w:val="000000"/>
              </w:rPr>
              <w:t xml:space="preserve"> Parish Heritage Society </w:t>
            </w:r>
          </w:p>
        </w:tc>
        <w:tc>
          <w:tcPr>
            <w:tcW w:w="2448" w:type="dxa"/>
          </w:tcPr>
          <w:p w14:paraId="35C632AE" w14:textId="18CF57C5" w:rsidR="00460420" w:rsidRPr="00AD0210" w:rsidRDefault="00460420" w:rsidP="00AD0210">
            <w:pPr>
              <w:jc w:val="center"/>
              <w:rPr>
                <w:noProof/>
                <w:lang w:eastAsia="en-GB"/>
              </w:rPr>
            </w:pPr>
            <w:r w:rsidRPr="00AD0210">
              <w:rPr>
                <w:noProof/>
                <w:lang w:eastAsia="en-GB"/>
              </w:rPr>
              <w:drawing>
                <wp:inline distT="0" distB="0" distL="0" distR="0" wp14:anchorId="076B38E5" wp14:editId="3A844523">
                  <wp:extent cx="942975" cy="6117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2824" b="2824"/>
                          <a:stretch/>
                        </pic:blipFill>
                        <pic:spPr bwMode="auto">
                          <a:xfrm>
                            <a:off x="0" y="0"/>
                            <a:ext cx="965190" cy="626164"/>
                          </a:xfrm>
                          <a:prstGeom prst="rect">
                            <a:avLst/>
                          </a:prstGeom>
                          <a:noFill/>
                          <a:ln>
                            <a:noFill/>
                          </a:ln>
                        </pic:spPr>
                      </pic:pic>
                    </a:graphicData>
                  </a:graphic>
                </wp:inline>
              </w:drawing>
            </w:r>
          </w:p>
        </w:tc>
        <w:tc>
          <w:tcPr>
            <w:tcW w:w="9355" w:type="dxa"/>
          </w:tcPr>
          <w:p w14:paraId="1897A305" w14:textId="12652A67" w:rsidR="00460420" w:rsidRPr="00AD0210" w:rsidRDefault="00460420" w:rsidP="001A1BDF">
            <w:pPr>
              <w:ind w:right="-471"/>
              <w:rPr>
                <w:rFonts w:cstheme="minorHAnsi"/>
                <w:noProof/>
                <w:lang w:eastAsia="en-GB"/>
              </w:rPr>
            </w:pPr>
            <w:r w:rsidRPr="00AD0210">
              <w:rPr>
                <w:rFonts w:cstheme="minorHAnsi"/>
                <w:noProof/>
                <w:lang w:eastAsia="en-GB"/>
              </w:rPr>
              <w:t>Kirkconnel and Kelloholm Parish Heriage Society are very conscious that due to increased use and in some cases vanadalism (particularly along Mavis Bank), many of the paths and walkways need some attention to ensure that they are safe for users. This includes improvements to the walking surface, repair and installation of hand rails and edgings. Make your vote count!</w:t>
            </w:r>
          </w:p>
        </w:tc>
        <w:tc>
          <w:tcPr>
            <w:tcW w:w="1134" w:type="dxa"/>
          </w:tcPr>
          <w:p w14:paraId="0C55AA25" w14:textId="77777777" w:rsidR="00460420" w:rsidRDefault="00460420" w:rsidP="001A1BDF">
            <w:pPr>
              <w:rPr>
                <w:b/>
                <w:bCs/>
                <w:lang w:val="en-US"/>
              </w:rPr>
            </w:pPr>
          </w:p>
        </w:tc>
      </w:tr>
      <w:tr w:rsidR="00460420" w:rsidRPr="00DF31E1" w14:paraId="2102731A" w14:textId="77777777" w:rsidTr="000B3717">
        <w:trPr>
          <w:trHeight w:val="1103"/>
        </w:trPr>
        <w:tc>
          <w:tcPr>
            <w:tcW w:w="519" w:type="dxa"/>
          </w:tcPr>
          <w:p w14:paraId="6C38CCFA" w14:textId="77777777" w:rsidR="00460420" w:rsidRPr="00AD0210" w:rsidRDefault="00460420" w:rsidP="001A1BDF">
            <w:pPr>
              <w:rPr>
                <w:b/>
                <w:bCs/>
                <w:lang w:val="en-US"/>
              </w:rPr>
            </w:pPr>
            <w:r w:rsidRPr="00AD0210">
              <w:rPr>
                <w:b/>
                <w:bCs/>
                <w:lang w:val="en-US"/>
              </w:rPr>
              <w:t>8</w:t>
            </w:r>
          </w:p>
        </w:tc>
        <w:tc>
          <w:tcPr>
            <w:tcW w:w="1281" w:type="dxa"/>
          </w:tcPr>
          <w:p w14:paraId="5A1C86A8" w14:textId="77777777" w:rsidR="00460420" w:rsidRPr="00AD0210" w:rsidRDefault="00460420" w:rsidP="001A1BDF">
            <w:pPr>
              <w:rPr>
                <w:rFonts w:ascii="Calibri" w:hAnsi="Calibri" w:cs="Calibri"/>
                <w:color w:val="000000"/>
                <w:sz w:val="20"/>
                <w:szCs w:val="20"/>
              </w:rPr>
            </w:pPr>
            <w:r w:rsidRPr="00AD0210">
              <w:rPr>
                <w:rFonts w:ascii="Calibri" w:hAnsi="Calibri" w:cs="Calibri"/>
                <w:color w:val="000000"/>
                <w:sz w:val="20"/>
                <w:szCs w:val="20"/>
              </w:rPr>
              <w:t xml:space="preserve">The Good Share/Food Share / </w:t>
            </w:r>
          </w:p>
          <w:p w14:paraId="1366D458" w14:textId="48033C85" w:rsidR="00460420" w:rsidRPr="00AD0210" w:rsidRDefault="00460420" w:rsidP="001A1BDF">
            <w:pPr>
              <w:rPr>
                <w:rFonts w:ascii="Calibri" w:hAnsi="Calibri" w:cs="Calibri"/>
                <w:color w:val="000000"/>
              </w:rPr>
            </w:pPr>
          </w:p>
        </w:tc>
        <w:tc>
          <w:tcPr>
            <w:tcW w:w="2448" w:type="dxa"/>
          </w:tcPr>
          <w:p w14:paraId="657D9131" w14:textId="03AF523A" w:rsidR="00460420" w:rsidRPr="002B40E2" w:rsidRDefault="002B40E2" w:rsidP="002B40E2">
            <w:pPr>
              <w:keepNext/>
              <w:jc w:val="center"/>
            </w:pPr>
            <w:r w:rsidRPr="00AD0210">
              <w:rPr>
                <w:noProof/>
              </w:rPr>
              <w:drawing>
                <wp:anchor distT="0" distB="0" distL="114300" distR="114300" simplePos="0" relativeHeight="251665408" behindDoc="1" locked="0" layoutInCell="1" allowOverlap="1" wp14:anchorId="3C453C2B" wp14:editId="2C2D519B">
                  <wp:simplePos x="0" y="0"/>
                  <wp:positionH relativeFrom="column">
                    <wp:posOffset>128270</wp:posOffset>
                  </wp:positionH>
                  <wp:positionV relativeFrom="paragraph">
                    <wp:posOffset>57785</wp:posOffset>
                  </wp:positionV>
                  <wp:extent cx="1082830" cy="561975"/>
                  <wp:effectExtent l="0" t="0" r="0" b="0"/>
                  <wp:wrapTight wrapText="bothSides">
                    <wp:wrapPolygon edited="0">
                      <wp:start x="0" y="0"/>
                      <wp:lineTo x="0" y="16108"/>
                      <wp:lineTo x="20903" y="16108"/>
                      <wp:lineTo x="20903" y="0"/>
                      <wp:lineTo x="0" y="0"/>
                    </wp:wrapPolygon>
                  </wp:wrapTight>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95" t="23729" r="-5784" b="-31407"/>
                          <a:stretch/>
                        </pic:blipFill>
                        <pic:spPr bwMode="auto">
                          <a:xfrm>
                            <a:off x="0" y="0"/>
                            <a:ext cx="108283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420" w:rsidRPr="00AD0210">
              <w:rPr>
                <w:sz w:val="18"/>
                <w:szCs w:val="18"/>
              </w:rPr>
              <w:t>The Good Share/Food Share</w:t>
            </w:r>
          </w:p>
        </w:tc>
        <w:tc>
          <w:tcPr>
            <w:tcW w:w="9355" w:type="dxa"/>
          </w:tcPr>
          <w:p w14:paraId="1D37E89C" w14:textId="77777777" w:rsidR="00460420" w:rsidRPr="00AD0210" w:rsidRDefault="00460420" w:rsidP="001A1BDF">
            <w:pPr>
              <w:rPr>
                <w:lang w:val="en-US"/>
              </w:rPr>
            </w:pPr>
            <w:r w:rsidRPr="00AD0210">
              <w:rPr>
                <w:lang w:val="en-US"/>
              </w:rPr>
              <w:t>Equipment/Resources for Projects/</w:t>
            </w:r>
            <w:proofErr w:type="spellStart"/>
            <w:r w:rsidRPr="00AD0210">
              <w:rPr>
                <w:lang w:val="en-US"/>
              </w:rPr>
              <w:t>Actvities</w:t>
            </w:r>
            <w:proofErr w:type="spellEnd"/>
            <w:r w:rsidRPr="00AD0210">
              <w:rPr>
                <w:lang w:val="en-US"/>
              </w:rPr>
              <w:t xml:space="preserve">/Workshops/Skills Share/A Tool/Things Lending Library – A Vote for Us will help us to continue creating all sorts of community sharing opportunities and source various skills, equipment and materials to contribute to and support with various community-based projects, events and activities. The ethos of sharing never grows old and it’s good for all of us and our planet. </w:t>
            </w:r>
          </w:p>
        </w:tc>
        <w:tc>
          <w:tcPr>
            <w:tcW w:w="1134" w:type="dxa"/>
          </w:tcPr>
          <w:p w14:paraId="04E35A0E" w14:textId="77777777" w:rsidR="00460420" w:rsidRDefault="00460420" w:rsidP="001A1BDF">
            <w:pPr>
              <w:rPr>
                <w:b/>
                <w:bCs/>
                <w:lang w:val="en-US"/>
              </w:rPr>
            </w:pPr>
          </w:p>
        </w:tc>
      </w:tr>
      <w:tr w:rsidR="00460420" w:rsidRPr="00DF31E1" w14:paraId="3A4037A0" w14:textId="77777777" w:rsidTr="000B3717">
        <w:tc>
          <w:tcPr>
            <w:tcW w:w="519" w:type="dxa"/>
          </w:tcPr>
          <w:p w14:paraId="76065FC5" w14:textId="77777777" w:rsidR="00460420" w:rsidRPr="00AD0210" w:rsidRDefault="00460420" w:rsidP="001A1BDF">
            <w:pPr>
              <w:rPr>
                <w:b/>
                <w:bCs/>
                <w:lang w:val="en-US"/>
              </w:rPr>
            </w:pPr>
            <w:r w:rsidRPr="00AD0210">
              <w:rPr>
                <w:b/>
                <w:bCs/>
                <w:lang w:val="en-US"/>
              </w:rPr>
              <w:t>9</w:t>
            </w:r>
          </w:p>
        </w:tc>
        <w:tc>
          <w:tcPr>
            <w:tcW w:w="1281" w:type="dxa"/>
          </w:tcPr>
          <w:p w14:paraId="6D94F2AA" w14:textId="77777777" w:rsidR="00460420" w:rsidRPr="00AD0210" w:rsidRDefault="00460420" w:rsidP="001A1BDF">
            <w:pPr>
              <w:rPr>
                <w:rFonts w:ascii="Calibri" w:hAnsi="Calibri" w:cs="Calibri"/>
                <w:color w:val="000000"/>
              </w:rPr>
            </w:pPr>
            <w:proofErr w:type="spellStart"/>
            <w:r w:rsidRPr="00AD0210">
              <w:rPr>
                <w:rFonts w:ascii="Calibri" w:hAnsi="Calibri" w:cs="Calibri"/>
                <w:color w:val="000000"/>
              </w:rPr>
              <w:t>Kello</w:t>
            </w:r>
            <w:proofErr w:type="spellEnd"/>
            <w:r w:rsidRPr="00AD0210">
              <w:rPr>
                <w:rFonts w:ascii="Calibri" w:hAnsi="Calibri" w:cs="Calibri"/>
                <w:color w:val="000000"/>
              </w:rPr>
              <w:t xml:space="preserve"> Rovers / </w:t>
            </w:r>
          </w:p>
          <w:p w14:paraId="062E4565" w14:textId="181D5C33" w:rsidR="00460420" w:rsidRPr="00AD0210" w:rsidRDefault="00460420" w:rsidP="001A1BDF">
            <w:pPr>
              <w:rPr>
                <w:rFonts w:ascii="Calibri" w:hAnsi="Calibri" w:cs="Calibri"/>
                <w:color w:val="000000"/>
              </w:rPr>
            </w:pPr>
            <w:r w:rsidRPr="00AD0210">
              <w:rPr>
                <w:rFonts w:ascii="Calibri" w:hAnsi="Calibri" w:cs="Calibri"/>
                <w:color w:val="000000"/>
              </w:rPr>
              <w:t xml:space="preserve">Changing Rooms </w:t>
            </w:r>
          </w:p>
        </w:tc>
        <w:tc>
          <w:tcPr>
            <w:tcW w:w="2448" w:type="dxa"/>
          </w:tcPr>
          <w:p w14:paraId="1261C381" w14:textId="77777777" w:rsidR="00460420" w:rsidRPr="00AD0210" w:rsidRDefault="00460420" w:rsidP="00460420">
            <w:pPr>
              <w:rPr>
                <w:lang w:val="en-US"/>
              </w:rPr>
            </w:pPr>
            <w:r w:rsidRPr="00AD0210">
              <w:rPr>
                <w:noProof/>
                <w:lang w:val="en-US"/>
              </w:rPr>
              <w:drawing>
                <wp:inline distT="0" distB="0" distL="0" distR="0" wp14:anchorId="024117AA" wp14:editId="60ED1FE3">
                  <wp:extent cx="1371600" cy="87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805" t="-6565" r="-11145" b="-14385"/>
                          <a:stretch/>
                        </pic:blipFill>
                        <pic:spPr bwMode="auto">
                          <a:xfrm>
                            <a:off x="0" y="0"/>
                            <a:ext cx="1376301" cy="881009"/>
                          </a:xfrm>
                          <a:prstGeom prst="rect">
                            <a:avLst/>
                          </a:prstGeom>
                          <a:noFill/>
                          <a:ln>
                            <a:noFill/>
                          </a:ln>
                        </pic:spPr>
                      </pic:pic>
                    </a:graphicData>
                  </a:graphic>
                </wp:inline>
              </w:drawing>
            </w:r>
          </w:p>
        </w:tc>
        <w:tc>
          <w:tcPr>
            <w:tcW w:w="9355" w:type="dxa"/>
          </w:tcPr>
          <w:p w14:paraId="4B95F691" w14:textId="77777777" w:rsidR="00460420" w:rsidRPr="00AD0210" w:rsidRDefault="00460420" w:rsidP="001A1BDF">
            <w:pPr>
              <w:pStyle w:val="NormalWeb"/>
              <w:spacing w:before="0" w:beforeAutospacing="0" w:after="0" w:afterAutospacing="0"/>
              <w:ind w:right="-471"/>
              <w:rPr>
                <w:rFonts w:asciiTheme="minorHAnsi" w:hAnsiTheme="minorHAnsi" w:cstheme="minorHAnsi"/>
                <w:sz w:val="22"/>
                <w:szCs w:val="22"/>
              </w:rPr>
            </w:pPr>
            <w:r w:rsidRPr="00AD0210">
              <w:rPr>
                <w:rFonts w:asciiTheme="minorHAnsi" w:hAnsiTheme="minorHAnsi" w:cstheme="minorHAnsi"/>
                <w:color w:val="000000"/>
                <w:sz w:val="22"/>
                <w:szCs w:val="22"/>
              </w:rPr>
              <w:t xml:space="preserve">Damage sustained to the </w:t>
            </w:r>
            <w:proofErr w:type="spellStart"/>
            <w:r w:rsidRPr="00AD0210">
              <w:rPr>
                <w:rFonts w:asciiTheme="minorHAnsi" w:hAnsiTheme="minorHAnsi" w:cstheme="minorHAnsi"/>
                <w:color w:val="000000"/>
                <w:sz w:val="22"/>
                <w:szCs w:val="22"/>
              </w:rPr>
              <w:t>Kello</w:t>
            </w:r>
            <w:proofErr w:type="spellEnd"/>
            <w:r w:rsidRPr="00AD0210">
              <w:rPr>
                <w:rFonts w:asciiTheme="minorHAnsi" w:hAnsiTheme="minorHAnsi" w:cstheme="minorHAnsi"/>
                <w:color w:val="000000"/>
                <w:sz w:val="22"/>
                <w:szCs w:val="22"/>
              </w:rPr>
              <w:t xml:space="preserve"> Rovers FC changing rooms highlighted the</w:t>
            </w:r>
          </w:p>
          <w:p w14:paraId="5320F62F" w14:textId="77777777" w:rsidR="00460420" w:rsidRPr="00AD0210" w:rsidRDefault="00460420" w:rsidP="001A1BDF">
            <w:pPr>
              <w:pStyle w:val="NormalWeb"/>
              <w:spacing w:before="0" w:beforeAutospacing="0" w:after="0" w:afterAutospacing="0"/>
              <w:ind w:right="-471"/>
              <w:rPr>
                <w:rFonts w:asciiTheme="minorHAnsi" w:hAnsiTheme="minorHAnsi" w:cstheme="minorHAnsi"/>
                <w:sz w:val="22"/>
                <w:szCs w:val="22"/>
              </w:rPr>
            </w:pPr>
            <w:r w:rsidRPr="00AD0210">
              <w:rPr>
                <w:rFonts w:asciiTheme="minorHAnsi" w:hAnsiTheme="minorHAnsi" w:cstheme="minorHAnsi"/>
                <w:color w:val="000000"/>
                <w:sz w:val="22"/>
                <w:szCs w:val="22"/>
              </w:rPr>
              <w:t>state of the building overall. Our changing rooms are over</w:t>
            </w:r>
          </w:p>
          <w:p w14:paraId="32915D4A" w14:textId="77777777" w:rsidR="00460420" w:rsidRPr="00AD0210" w:rsidRDefault="00460420" w:rsidP="001A1BDF">
            <w:pPr>
              <w:pStyle w:val="NormalWeb"/>
              <w:spacing w:before="0" w:beforeAutospacing="0" w:after="0" w:afterAutospacing="0"/>
              <w:ind w:right="-471"/>
              <w:rPr>
                <w:rFonts w:asciiTheme="minorHAnsi" w:hAnsiTheme="minorHAnsi" w:cstheme="minorHAnsi"/>
                <w:sz w:val="22"/>
                <w:szCs w:val="22"/>
              </w:rPr>
            </w:pPr>
            <w:r w:rsidRPr="00AD0210">
              <w:rPr>
                <w:rFonts w:asciiTheme="minorHAnsi" w:hAnsiTheme="minorHAnsi" w:cstheme="minorHAnsi"/>
                <w:color w:val="000000"/>
                <w:sz w:val="22"/>
                <w:szCs w:val="22"/>
              </w:rPr>
              <w:t>50 years old and as the club returns to playing after the pandemic</w:t>
            </w:r>
          </w:p>
          <w:p w14:paraId="67B0721D" w14:textId="3966C368" w:rsidR="00460420" w:rsidRPr="00AD0210" w:rsidRDefault="00460420" w:rsidP="001A1BDF">
            <w:pPr>
              <w:pStyle w:val="NormalWeb"/>
              <w:spacing w:before="0" w:beforeAutospacing="0" w:after="0" w:afterAutospacing="0"/>
              <w:ind w:right="-471"/>
              <w:rPr>
                <w:rFonts w:asciiTheme="minorHAnsi" w:hAnsiTheme="minorHAnsi" w:cstheme="minorHAnsi"/>
                <w:color w:val="000000"/>
                <w:sz w:val="22"/>
                <w:szCs w:val="22"/>
              </w:rPr>
            </w:pPr>
            <w:r w:rsidRPr="00AD0210">
              <w:rPr>
                <w:rFonts w:asciiTheme="minorHAnsi" w:hAnsiTheme="minorHAnsi" w:cstheme="minorHAnsi"/>
                <w:color w:val="000000"/>
                <w:sz w:val="22"/>
                <w:szCs w:val="22"/>
              </w:rPr>
              <w:t xml:space="preserve">we need to look at the feasibility of upgrading the facilities including the provision of a disability toilet. Please vote for us! </w:t>
            </w:r>
          </w:p>
        </w:tc>
        <w:tc>
          <w:tcPr>
            <w:tcW w:w="1134" w:type="dxa"/>
          </w:tcPr>
          <w:p w14:paraId="7716A18B" w14:textId="77777777" w:rsidR="00460420" w:rsidRDefault="00460420" w:rsidP="001A1BDF">
            <w:pPr>
              <w:rPr>
                <w:b/>
                <w:bCs/>
                <w:lang w:val="en-US"/>
              </w:rPr>
            </w:pPr>
          </w:p>
        </w:tc>
      </w:tr>
      <w:tr w:rsidR="00460420" w:rsidRPr="00DF31E1" w14:paraId="5248DE8D" w14:textId="77777777" w:rsidTr="000B3717">
        <w:tc>
          <w:tcPr>
            <w:tcW w:w="519" w:type="dxa"/>
          </w:tcPr>
          <w:p w14:paraId="4CA2BEC7" w14:textId="77777777" w:rsidR="00460420" w:rsidRPr="00AD0210" w:rsidRDefault="00460420" w:rsidP="001A1BDF">
            <w:pPr>
              <w:rPr>
                <w:b/>
                <w:bCs/>
                <w:lang w:val="en-US"/>
              </w:rPr>
            </w:pPr>
            <w:r w:rsidRPr="00AD0210">
              <w:rPr>
                <w:b/>
                <w:bCs/>
                <w:lang w:val="en-US"/>
              </w:rPr>
              <w:t>10</w:t>
            </w:r>
          </w:p>
        </w:tc>
        <w:tc>
          <w:tcPr>
            <w:tcW w:w="1281" w:type="dxa"/>
          </w:tcPr>
          <w:p w14:paraId="1A7DC757" w14:textId="77777777" w:rsidR="00460420" w:rsidRPr="00AD0210" w:rsidRDefault="00460420" w:rsidP="001A1BDF">
            <w:pPr>
              <w:rPr>
                <w:rFonts w:ascii="Calibri" w:hAnsi="Calibri" w:cs="Calibri"/>
                <w:color w:val="000000"/>
              </w:rPr>
            </w:pPr>
            <w:r w:rsidRPr="00AD0210">
              <w:rPr>
                <w:rFonts w:ascii="Calibri" w:hAnsi="Calibri" w:cs="Calibri"/>
                <w:color w:val="000000"/>
              </w:rPr>
              <w:t>Clarks Little Ark /</w:t>
            </w:r>
          </w:p>
          <w:p w14:paraId="683D92A0" w14:textId="77777777" w:rsidR="00460420" w:rsidRPr="00AD0210" w:rsidRDefault="00460420" w:rsidP="001A1BDF">
            <w:pPr>
              <w:rPr>
                <w:rFonts w:ascii="Calibri" w:hAnsi="Calibri" w:cs="Calibri"/>
                <w:color w:val="000000"/>
              </w:rPr>
            </w:pPr>
            <w:r w:rsidRPr="00AD0210">
              <w:rPr>
                <w:rFonts w:ascii="Calibri" w:hAnsi="Calibri" w:cs="Calibri"/>
                <w:color w:val="000000"/>
              </w:rPr>
              <w:t>Inclusive Picnic Area</w:t>
            </w:r>
          </w:p>
        </w:tc>
        <w:tc>
          <w:tcPr>
            <w:tcW w:w="2448" w:type="dxa"/>
          </w:tcPr>
          <w:p w14:paraId="2CAC7FE2" w14:textId="6DD91F75" w:rsidR="00460420" w:rsidRPr="00AD0210" w:rsidRDefault="00460420" w:rsidP="00AD0210">
            <w:pPr>
              <w:jc w:val="center"/>
              <w:rPr>
                <w:lang w:val="en-US"/>
              </w:rPr>
            </w:pPr>
            <w:r w:rsidRPr="00AD0210">
              <w:rPr>
                <w:noProof/>
              </w:rPr>
              <w:drawing>
                <wp:inline distT="0" distB="0" distL="0" distR="0" wp14:anchorId="78D3B301" wp14:editId="45266AB9">
                  <wp:extent cx="124314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4932" t="-7741" r="4932" b="17116"/>
                          <a:stretch/>
                        </pic:blipFill>
                        <pic:spPr bwMode="auto">
                          <a:xfrm>
                            <a:off x="0" y="0"/>
                            <a:ext cx="1265908" cy="7759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55" w:type="dxa"/>
          </w:tcPr>
          <w:p w14:paraId="70B2CD00" w14:textId="77777777" w:rsidR="00460420" w:rsidRPr="00AD0210" w:rsidRDefault="00460420" w:rsidP="001A1BDF">
            <w:pPr>
              <w:ind w:right="-471"/>
              <w:rPr>
                <w:lang w:val="en-US"/>
              </w:rPr>
            </w:pPr>
            <w:r w:rsidRPr="00AD0210">
              <w:rPr>
                <w:lang w:val="en-US"/>
              </w:rPr>
              <w:t>Our aim is to create an inclusive picnic area for everybody to enjoy when</w:t>
            </w:r>
          </w:p>
          <w:p w14:paraId="166F7948" w14:textId="77777777" w:rsidR="00460420" w:rsidRPr="00AD0210" w:rsidRDefault="00460420" w:rsidP="001A1BDF">
            <w:pPr>
              <w:ind w:right="-471"/>
              <w:rPr>
                <w:lang w:val="en-US"/>
              </w:rPr>
            </w:pPr>
            <w:r w:rsidRPr="00AD0210">
              <w:rPr>
                <w:lang w:val="en-US"/>
              </w:rPr>
              <w:t xml:space="preserve">they visit Clarks Little Ark. </w:t>
            </w:r>
          </w:p>
          <w:p w14:paraId="4D8C716F" w14:textId="77777777" w:rsidR="00460420" w:rsidRPr="00AD0210" w:rsidRDefault="00460420" w:rsidP="001A1BDF">
            <w:pPr>
              <w:ind w:right="-471"/>
              <w:rPr>
                <w:lang w:val="en-US"/>
              </w:rPr>
            </w:pPr>
            <w:r w:rsidRPr="00AD0210">
              <w:rPr>
                <w:lang w:val="en-US"/>
              </w:rPr>
              <w:t xml:space="preserve">We’ve been busy finishing our accessible playpark and </w:t>
            </w:r>
          </w:p>
          <w:p w14:paraId="723B0584" w14:textId="09ECB52D" w:rsidR="00460420" w:rsidRPr="00AD0210" w:rsidRDefault="00460420" w:rsidP="001A1BDF">
            <w:pPr>
              <w:ind w:right="-471"/>
              <w:rPr>
                <w:lang w:val="en-US"/>
              </w:rPr>
            </w:pPr>
            <w:r w:rsidRPr="00AD0210">
              <w:rPr>
                <w:lang w:val="en-US"/>
              </w:rPr>
              <w:t xml:space="preserve">would love to be able to add these finishing touches a vote for our project will help us to purchase and site these fabulous recycled durable wheelchair accessible picnic tables.  </w:t>
            </w:r>
          </w:p>
        </w:tc>
        <w:tc>
          <w:tcPr>
            <w:tcW w:w="1134" w:type="dxa"/>
          </w:tcPr>
          <w:p w14:paraId="5D4F9D0D" w14:textId="77777777" w:rsidR="00460420" w:rsidRDefault="00460420" w:rsidP="001A1BDF">
            <w:pPr>
              <w:rPr>
                <w:b/>
                <w:bCs/>
                <w:lang w:val="en-US"/>
              </w:rPr>
            </w:pPr>
          </w:p>
        </w:tc>
      </w:tr>
      <w:tr w:rsidR="00460420" w:rsidRPr="00DF31E1" w14:paraId="1B2A30FE" w14:textId="77777777" w:rsidTr="00D95D01">
        <w:trPr>
          <w:trHeight w:val="1056"/>
        </w:trPr>
        <w:tc>
          <w:tcPr>
            <w:tcW w:w="519" w:type="dxa"/>
          </w:tcPr>
          <w:p w14:paraId="508EB777" w14:textId="77777777" w:rsidR="00460420" w:rsidRPr="00AD0210" w:rsidRDefault="00460420" w:rsidP="001A1BDF">
            <w:pPr>
              <w:rPr>
                <w:b/>
                <w:bCs/>
                <w:lang w:val="en-US"/>
              </w:rPr>
            </w:pPr>
            <w:r w:rsidRPr="00AD0210">
              <w:rPr>
                <w:b/>
                <w:bCs/>
                <w:lang w:val="en-US"/>
              </w:rPr>
              <w:t>11</w:t>
            </w:r>
          </w:p>
        </w:tc>
        <w:tc>
          <w:tcPr>
            <w:tcW w:w="1281" w:type="dxa"/>
          </w:tcPr>
          <w:p w14:paraId="0E212DD2" w14:textId="77777777" w:rsidR="00460420" w:rsidRPr="00AD0210" w:rsidRDefault="00460420" w:rsidP="001A1BDF">
            <w:pPr>
              <w:rPr>
                <w:rFonts w:ascii="Calibri" w:hAnsi="Calibri" w:cs="Calibri"/>
                <w:color w:val="000000"/>
              </w:rPr>
            </w:pPr>
            <w:proofErr w:type="spellStart"/>
            <w:r w:rsidRPr="00AD0210">
              <w:rPr>
                <w:rFonts w:ascii="Calibri" w:hAnsi="Calibri" w:cs="Calibri"/>
                <w:color w:val="000000"/>
              </w:rPr>
              <w:t>Sanquhar</w:t>
            </w:r>
            <w:proofErr w:type="spellEnd"/>
            <w:r w:rsidRPr="00AD0210">
              <w:rPr>
                <w:rFonts w:ascii="Calibri" w:hAnsi="Calibri" w:cs="Calibri"/>
                <w:color w:val="000000"/>
              </w:rPr>
              <w:t xml:space="preserve"> &amp; District Silver Band </w:t>
            </w:r>
          </w:p>
        </w:tc>
        <w:tc>
          <w:tcPr>
            <w:tcW w:w="2448" w:type="dxa"/>
          </w:tcPr>
          <w:p w14:paraId="311C8D8B" w14:textId="0448977E" w:rsidR="00460420" w:rsidRPr="00AD0210" w:rsidRDefault="00D95D01" w:rsidP="00D95D01">
            <w:pPr>
              <w:rPr>
                <w:lang w:val="en-US"/>
              </w:rPr>
            </w:pPr>
            <w:r w:rsidRPr="00AD0210">
              <w:rPr>
                <w:noProof/>
              </w:rPr>
              <w:drawing>
                <wp:anchor distT="0" distB="0" distL="114300" distR="114300" simplePos="0" relativeHeight="251666432" behindDoc="0" locked="0" layoutInCell="1" allowOverlap="1" wp14:anchorId="28C8A4BD" wp14:editId="77B0E5D8">
                  <wp:simplePos x="0" y="0"/>
                  <wp:positionH relativeFrom="column">
                    <wp:posOffset>204470</wp:posOffset>
                  </wp:positionH>
                  <wp:positionV relativeFrom="paragraph">
                    <wp:posOffset>74930</wp:posOffset>
                  </wp:positionV>
                  <wp:extent cx="1057275" cy="59944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604" t="-11133" r="-3604" b="11133"/>
                          <a:stretch/>
                        </pic:blipFill>
                        <pic:spPr bwMode="auto">
                          <a:xfrm>
                            <a:off x="0" y="0"/>
                            <a:ext cx="1057275" cy="599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55" w:type="dxa"/>
          </w:tcPr>
          <w:p w14:paraId="2F6EC817" w14:textId="77777777" w:rsidR="00460420" w:rsidRPr="00AD0210" w:rsidRDefault="00460420" w:rsidP="001A1BDF">
            <w:pPr>
              <w:rPr>
                <w:lang w:val="en-US"/>
              </w:rPr>
            </w:pPr>
            <w:r w:rsidRPr="00AD0210">
              <w:rPr>
                <w:lang w:val="en-US"/>
              </w:rPr>
              <w:t xml:space="preserve">Help us to Return to Playing! Our Band Hall desperately need your votes, as funding is needed to help us be Covid safe. We need to replace our existing windows with panels that can open and close to create air circulation and buy </w:t>
            </w:r>
            <w:proofErr w:type="spellStart"/>
            <w:r w:rsidRPr="00AD0210">
              <w:rPr>
                <w:lang w:val="en-US"/>
              </w:rPr>
              <w:t>sanitising</w:t>
            </w:r>
            <w:proofErr w:type="spellEnd"/>
            <w:r w:rsidRPr="00AD0210">
              <w:rPr>
                <w:lang w:val="en-US"/>
              </w:rPr>
              <w:t xml:space="preserve"> materials and covers for all of our instruments that can be easily cleaned. </w:t>
            </w:r>
          </w:p>
        </w:tc>
        <w:tc>
          <w:tcPr>
            <w:tcW w:w="1134" w:type="dxa"/>
          </w:tcPr>
          <w:p w14:paraId="47FEF5D8" w14:textId="77777777" w:rsidR="00460420" w:rsidRDefault="00460420" w:rsidP="001A1BDF">
            <w:pPr>
              <w:rPr>
                <w:b/>
                <w:bCs/>
                <w:lang w:val="en-US"/>
              </w:rPr>
            </w:pPr>
          </w:p>
        </w:tc>
      </w:tr>
      <w:tr w:rsidR="00460420" w:rsidRPr="00DF31E1" w14:paraId="04459B74" w14:textId="77777777" w:rsidTr="000B3717">
        <w:tc>
          <w:tcPr>
            <w:tcW w:w="519" w:type="dxa"/>
          </w:tcPr>
          <w:p w14:paraId="3CA64BBA" w14:textId="77777777" w:rsidR="00460420" w:rsidRPr="00AD0210" w:rsidRDefault="00460420" w:rsidP="001A1BDF">
            <w:pPr>
              <w:rPr>
                <w:b/>
                <w:bCs/>
                <w:lang w:val="en-US"/>
              </w:rPr>
            </w:pPr>
            <w:r w:rsidRPr="00AD0210">
              <w:rPr>
                <w:b/>
                <w:bCs/>
                <w:lang w:val="en-US"/>
              </w:rPr>
              <w:t>12</w:t>
            </w:r>
          </w:p>
        </w:tc>
        <w:tc>
          <w:tcPr>
            <w:tcW w:w="1281" w:type="dxa"/>
          </w:tcPr>
          <w:p w14:paraId="52B3F509" w14:textId="77777777" w:rsidR="00460420" w:rsidRPr="00AD0210" w:rsidRDefault="00460420" w:rsidP="001A1BDF">
            <w:pPr>
              <w:rPr>
                <w:rFonts w:ascii="Calibri" w:hAnsi="Calibri" w:cs="Calibri"/>
                <w:color w:val="000000"/>
              </w:rPr>
            </w:pPr>
            <w:r w:rsidRPr="00AD0210">
              <w:rPr>
                <w:rFonts w:ascii="Calibri" w:hAnsi="Calibri" w:cs="Calibri"/>
                <w:color w:val="000000"/>
              </w:rPr>
              <w:t xml:space="preserve">Nithsdale Wanderers Pavilion  </w:t>
            </w:r>
          </w:p>
          <w:p w14:paraId="5CCC4BA2" w14:textId="77777777" w:rsidR="00460420" w:rsidRPr="00AD0210" w:rsidRDefault="00460420" w:rsidP="001A1BDF">
            <w:pPr>
              <w:rPr>
                <w:rFonts w:ascii="Calibri" w:hAnsi="Calibri" w:cs="Calibri"/>
                <w:color w:val="000000"/>
              </w:rPr>
            </w:pPr>
            <w:r w:rsidRPr="00AD0210">
              <w:rPr>
                <w:rFonts w:ascii="Calibri" w:hAnsi="Calibri" w:cs="Calibri"/>
                <w:color w:val="000000"/>
              </w:rPr>
              <w:t xml:space="preserve"> </w:t>
            </w:r>
          </w:p>
        </w:tc>
        <w:tc>
          <w:tcPr>
            <w:tcW w:w="2448" w:type="dxa"/>
          </w:tcPr>
          <w:p w14:paraId="247E7F3D" w14:textId="77777777" w:rsidR="00460420" w:rsidRPr="00AD0210" w:rsidRDefault="00460420" w:rsidP="001A1BDF">
            <w:pPr>
              <w:jc w:val="center"/>
              <w:rPr>
                <w:lang w:val="en-US"/>
              </w:rPr>
            </w:pPr>
            <w:r w:rsidRPr="00AD0210">
              <w:rPr>
                <w:noProof/>
              </w:rPr>
              <w:drawing>
                <wp:inline distT="0" distB="0" distL="0" distR="0" wp14:anchorId="1656D5E7" wp14:editId="4B6B212B">
                  <wp:extent cx="819150" cy="731863"/>
                  <wp:effectExtent l="0" t="0" r="0" b="0"/>
                  <wp:docPr id="7" name="Picture 7" descr="Nithsdale Wanderers F.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hsdale Wanderers F.C. - Wikipedia"/>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00" t="-1339" r="-17467" b="-15815"/>
                          <a:stretch/>
                        </pic:blipFill>
                        <pic:spPr bwMode="auto">
                          <a:xfrm>
                            <a:off x="0" y="0"/>
                            <a:ext cx="823523" cy="735770"/>
                          </a:xfrm>
                          <a:prstGeom prst="rect">
                            <a:avLst/>
                          </a:prstGeom>
                          <a:noFill/>
                          <a:ln>
                            <a:noFill/>
                          </a:ln>
                        </pic:spPr>
                      </pic:pic>
                    </a:graphicData>
                  </a:graphic>
                </wp:inline>
              </w:drawing>
            </w:r>
          </w:p>
        </w:tc>
        <w:tc>
          <w:tcPr>
            <w:tcW w:w="9355" w:type="dxa"/>
          </w:tcPr>
          <w:p w14:paraId="04917ACF" w14:textId="77777777" w:rsidR="00AD0210" w:rsidRDefault="00460420" w:rsidP="001A1BDF">
            <w:pPr>
              <w:ind w:right="-471"/>
              <w:rPr>
                <w:rFonts w:cstheme="minorHAnsi"/>
                <w:noProof/>
                <w:lang w:eastAsia="en-GB"/>
              </w:rPr>
            </w:pPr>
            <w:r w:rsidRPr="00AD0210">
              <w:rPr>
                <w:rFonts w:cstheme="minorHAnsi"/>
                <w:noProof/>
                <w:lang w:eastAsia="en-GB"/>
              </w:rPr>
              <w:t xml:space="preserve">The South of Scotland new football season is due to start, and as COVID 19 restrictions begin to ease </w:t>
            </w:r>
          </w:p>
          <w:p w14:paraId="7D8E7FD0" w14:textId="5C210EF2" w:rsidR="00460420" w:rsidRPr="00AD0210" w:rsidRDefault="00460420" w:rsidP="001A1BDF">
            <w:pPr>
              <w:ind w:right="-471"/>
              <w:rPr>
                <w:rFonts w:cstheme="minorHAnsi"/>
                <w:noProof/>
                <w:lang w:eastAsia="en-GB"/>
              </w:rPr>
            </w:pPr>
            <w:r w:rsidRPr="00AD0210">
              <w:rPr>
                <w:rFonts w:cstheme="minorHAnsi"/>
                <w:noProof/>
                <w:lang w:eastAsia="en-GB"/>
              </w:rPr>
              <w:t xml:space="preserve">the club will be able to allow organisations, groups and members of the community to hold functions. </w:t>
            </w:r>
          </w:p>
          <w:p w14:paraId="4DBCA8AC" w14:textId="77777777" w:rsidR="002B40E2" w:rsidRDefault="00460420" w:rsidP="001A1BDF">
            <w:pPr>
              <w:ind w:right="-471"/>
              <w:rPr>
                <w:rFonts w:cstheme="minorHAnsi"/>
                <w:noProof/>
                <w:lang w:eastAsia="en-GB"/>
              </w:rPr>
            </w:pPr>
            <w:r w:rsidRPr="00AD0210">
              <w:rPr>
                <w:rFonts w:cstheme="minorHAnsi"/>
                <w:noProof/>
                <w:lang w:eastAsia="en-GB"/>
              </w:rPr>
              <w:t xml:space="preserve">Vote for us and help us ensure the facilities including the changingrooms, toilets and lounge can be </w:t>
            </w:r>
          </w:p>
          <w:p w14:paraId="1122D3A1" w14:textId="72B9674B" w:rsidR="00460420" w:rsidRPr="00AD0210" w:rsidRDefault="00460420" w:rsidP="001A1BDF">
            <w:pPr>
              <w:ind w:right="-471"/>
              <w:rPr>
                <w:rFonts w:cstheme="minorHAnsi"/>
                <w:noProof/>
                <w:lang w:eastAsia="en-GB"/>
              </w:rPr>
            </w:pPr>
            <w:r w:rsidRPr="00AD0210">
              <w:rPr>
                <w:rFonts w:cstheme="minorHAnsi"/>
                <w:noProof/>
                <w:lang w:eastAsia="en-GB"/>
              </w:rPr>
              <w:t xml:space="preserve">made Covid 19 Safe. </w:t>
            </w:r>
          </w:p>
        </w:tc>
        <w:tc>
          <w:tcPr>
            <w:tcW w:w="1134" w:type="dxa"/>
          </w:tcPr>
          <w:p w14:paraId="001D6F5B" w14:textId="77777777" w:rsidR="00460420" w:rsidRDefault="00460420" w:rsidP="001A1BDF">
            <w:pPr>
              <w:rPr>
                <w:b/>
                <w:bCs/>
                <w:lang w:val="en-US"/>
              </w:rPr>
            </w:pPr>
          </w:p>
        </w:tc>
      </w:tr>
      <w:tr w:rsidR="002B40E2" w:rsidRPr="00DF31E1" w14:paraId="327C6D75" w14:textId="77777777" w:rsidTr="000B3717">
        <w:tc>
          <w:tcPr>
            <w:tcW w:w="519" w:type="dxa"/>
          </w:tcPr>
          <w:p w14:paraId="35E6B1C1" w14:textId="481FB011" w:rsidR="002B40E2" w:rsidRPr="00AD0210" w:rsidRDefault="002B40E2" w:rsidP="001A1BDF">
            <w:pPr>
              <w:rPr>
                <w:b/>
                <w:bCs/>
                <w:lang w:val="en-US"/>
              </w:rPr>
            </w:pPr>
            <w:r>
              <w:rPr>
                <w:b/>
                <w:bCs/>
                <w:lang w:val="en-US"/>
              </w:rPr>
              <w:t>13</w:t>
            </w:r>
          </w:p>
        </w:tc>
        <w:tc>
          <w:tcPr>
            <w:tcW w:w="1281" w:type="dxa"/>
          </w:tcPr>
          <w:p w14:paraId="2A032740" w14:textId="77777777" w:rsidR="002B40E2" w:rsidRDefault="002E6557" w:rsidP="001A1BDF">
            <w:pPr>
              <w:rPr>
                <w:rFonts w:ascii="Calibri" w:hAnsi="Calibri" w:cs="Calibri"/>
                <w:color w:val="000000"/>
                <w:sz w:val="20"/>
                <w:szCs w:val="20"/>
              </w:rPr>
            </w:pPr>
            <w:r w:rsidRPr="002E6557">
              <w:rPr>
                <w:rFonts w:ascii="Calibri" w:hAnsi="Calibri" w:cs="Calibri"/>
                <w:color w:val="000000"/>
                <w:sz w:val="20"/>
                <w:szCs w:val="20"/>
              </w:rPr>
              <w:t xml:space="preserve">The Town of </w:t>
            </w:r>
            <w:proofErr w:type="spellStart"/>
            <w:r w:rsidRPr="002E6557">
              <w:rPr>
                <w:rFonts w:ascii="Calibri" w:hAnsi="Calibri" w:cs="Calibri"/>
                <w:color w:val="000000"/>
                <w:sz w:val="20"/>
                <w:szCs w:val="20"/>
              </w:rPr>
              <w:t>Sanquhar</w:t>
            </w:r>
            <w:proofErr w:type="spellEnd"/>
          </w:p>
          <w:p w14:paraId="6E3E0311" w14:textId="7A7143B1" w:rsidR="002E6557" w:rsidRPr="002E6557" w:rsidRDefault="00C03870" w:rsidP="001A1BDF">
            <w:pPr>
              <w:rPr>
                <w:rFonts w:ascii="Calibri" w:hAnsi="Calibri" w:cs="Calibri"/>
                <w:color w:val="000000"/>
                <w:sz w:val="20"/>
                <w:szCs w:val="20"/>
              </w:rPr>
            </w:pPr>
            <w:hyperlink r:id="rId22" w:history="1">
              <w:r w:rsidR="002E6557" w:rsidRPr="001B6177">
                <w:rPr>
                  <w:rStyle w:val="Hyperlink"/>
                  <w:rFonts w:ascii="Calibri" w:hAnsi="Calibri" w:cs="Calibri"/>
                  <w:sz w:val="20"/>
                  <w:szCs w:val="20"/>
                </w:rPr>
                <w:t>www.sanquhar</w:t>
              </w:r>
            </w:hyperlink>
            <w:r w:rsidR="002E6557">
              <w:rPr>
                <w:rFonts w:ascii="Calibri" w:hAnsi="Calibri" w:cs="Calibri"/>
                <w:color w:val="000000"/>
                <w:sz w:val="20"/>
                <w:szCs w:val="20"/>
              </w:rPr>
              <w:t xml:space="preserve"> </w:t>
            </w:r>
          </w:p>
        </w:tc>
        <w:tc>
          <w:tcPr>
            <w:tcW w:w="2448" w:type="dxa"/>
          </w:tcPr>
          <w:p w14:paraId="5C0887BA" w14:textId="52B9D276" w:rsidR="002B40E2" w:rsidRPr="00AD0210" w:rsidRDefault="002E6557" w:rsidP="001A1BDF">
            <w:pPr>
              <w:jc w:val="center"/>
              <w:rPr>
                <w:noProof/>
              </w:rPr>
            </w:pPr>
            <w:r>
              <w:rPr>
                <w:noProof/>
              </w:rPr>
              <w:drawing>
                <wp:inline distT="0" distB="0" distL="0" distR="0" wp14:anchorId="3DCBCE5C" wp14:editId="10D53A64">
                  <wp:extent cx="1038225" cy="669260"/>
                  <wp:effectExtent l="0" t="0" r="0" b="0"/>
                  <wp:docPr id="2" name="Picture 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8257" t="-7115" r="-8257" b="-9399"/>
                          <a:stretch/>
                        </pic:blipFill>
                        <pic:spPr bwMode="auto">
                          <a:xfrm>
                            <a:off x="0" y="0"/>
                            <a:ext cx="1052783" cy="678644"/>
                          </a:xfrm>
                          <a:prstGeom prst="rect">
                            <a:avLst/>
                          </a:prstGeom>
                          <a:noFill/>
                          <a:ln>
                            <a:noFill/>
                          </a:ln>
                        </pic:spPr>
                      </pic:pic>
                    </a:graphicData>
                  </a:graphic>
                </wp:inline>
              </w:drawing>
            </w:r>
          </w:p>
        </w:tc>
        <w:tc>
          <w:tcPr>
            <w:tcW w:w="9355" w:type="dxa"/>
          </w:tcPr>
          <w:p w14:paraId="3629BD60" w14:textId="77777777" w:rsidR="0009526C" w:rsidRDefault="00221E69" w:rsidP="001A1BDF">
            <w:pPr>
              <w:ind w:right="-471"/>
              <w:rPr>
                <w:rFonts w:cstheme="minorHAnsi"/>
                <w:noProof/>
                <w:lang w:eastAsia="en-GB"/>
              </w:rPr>
            </w:pPr>
            <w:r>
              <w:rPr>
                <w:rFonts w:cstheme="minorHAnsi"/>
                <w:noProof/>
                <w:lang w:eastAsia="en-GB"/>
              </w:rPr>
              <w:t xml:space="preserve">A vote for us will us to create and host a website to promote all that Sanquhar and it’s surrounding </w:t>
            </w:r>
          </w:p>
          <w:p w14:paraId="4E4BE1C8" w14:textId="7A52EA48" w:rsidR="002B40E2" w:rsidRPr="00AD0210" w:rsidRDefault="00221E69" w:rsidP="001A1BDF">
            <w:pPr>
              <w:ind w:right="-471"/>
              <w:rPr>
                <w:rFonts w:cstheme="minorHAnsi"/>
                <w:noProof/>
                <w:lang w:eastAsia="en-GB"/>
              </w:rPr>
            </w:pPr>
            <w:r>
              <w:rPr>
                <w:rFonts w:cstheme="minorHAnsi"/>
                <w:noProof/>
                <w:lang w:eastAsia="en-GB"/>
              </w:rPr>
              <w:t>area have to offer. We’d also like to create our own merchadise, produce information leaflets that inform and celebrate all that is going on in our community.</w:t>
            </w:r>
          </w:p>
        </w:tc>
        <w:tc>
          <w:tcPr>
            <w:tcW w:w="1134" w:type="dxa"/>
          </w:tcPr>
          <w:p w14:paraId="50218F1F" w14:textId="77777777" w:rsidR="002B40E2" w:rsidRDefault="002B40E2" w:rsidP="001A1BDF">
            <w:pPr>
              <w:rPr>
                <w:b/>
                <w:bCs/>
                <w:lang w:val="en-US"/>
              </w:rPr>
            </w:pPr>
          </w:p>
        </w:tc>
      </w:tr>
    </w:tbl>
    <w:p w14:paraId="75C0B0F2" w14:textId="77777777" w:rsidR="00153212" w:rsidRDefault="00153212" w:rsidP="00460420">
      <w:pPr>
        <w:pStyle w:val="Subtitle"/>
      </w:pPr>
    </w:p>
    <w:sectPr w:rsidR="00153212" w:rsidSect="002E3C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49BA" w14:textId="77777777" w:rsidR="00C03870" w:rsidRDefault="00C03870" w:rsidP="00460420">
      <w:pPr>
        <w:spacing w:after="0" w:line="240" w:lineRule="auto"/>
      </w:pPr>
      <w:r>
        <w:separator/>
      </w:r>
    </w:p>
  </w:endnote>
  <w:endnote w:type="continuationSeparator" w:id="0">
    <w:p w14:paraId="27C7D584" w14:textId="77777777" w:rsidR="00C03870" w:rsidRDefault="00C03870" w:rsidP="0046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A84D" w14:textId="77777777" w:rsidR="00C03870" w:rsidRDefault="00C03870" w:rsidP="00460420">
      <w:pPr>
        <w:spacing w:after="0" w:line="240" w:lineRule="auto"/>
      </w:pPr>
      <w:r>
        <w:separator/>
      </w:r>
    </w:p>
  </w:footnote>
  <w:footnote w:type="continuationSeparator" w:id="0">
    <w:p w14:paraId="4EDC1014" w14:textId="77777777" w:rsidR="00C03870" w:rsidRDefault="00C03870" w:rsidP="00460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58"/>
    <w:rsid w:val="0009526C"/>
    <w:rsid w:val="000B3717"/>
    <w:rsid w:val="0013417D"/>
    <w:rsid w:val="00153212"/>
    <w:rsid w:val="00221E69"/>
    <w:rsid w:val="002B2401"/>
    <w:rsid w:val="002B40E2"/>
    <w:rsid w:val="002E3C58"/>
    <w:rsid w:val="002E6557"/>
    <w:rsid w:val="00460420"/>
    <w:rsid w:val="005578DF"/>
    <w:rsid w:val="00590C35"/>
    <w:rsid w:val="006C412B"/>
    <w:rsid w:val="007A31F6"/>
    <w:rsid w:val="00AD0210"/>
    <w:rsid w:val="00B5789C"/>
    <w:rsid w:val="00C03870"/>
    <w:rsid w:val="00C35EB4"/>
    <w:rsid w:val="00D87F34"/>
    <w:rsid w:val="00D95D01"/>
    <w:rsid w:val="00E66FC1"/>
    <w:rsid w:val="00EC5014"/>
    <w:rsid w:val="00EF64F0"/>
    <w:rsid w:val="00F9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825F"/>
  <w15:chartTrackingRefBased/>
  <w15:docId w15:val="{2C275B2C-D414-4FF3-8F36-DD8DF38E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20"/>
  </w:style>
  <w:style w:type="paragraph" w:styleId="Footer">
    <w:name w:val="footer"/>
    <w:basedOn w:val="Normal"/>
    <w:link w:val="FooterChar"/>
    <w:uiPriority w:val="99"/>
    <w:unhideWhenUsed/>
    <w:rsid w:val="00460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20"/>
  </w:style>
  <w:style w:type="paragraph" w:styleId="Subtitle">
    <w:name w:val="Subtitle"/>
    <w:basedOn w:val="Normal"/>
    <w:next w:val="Normal"/>
    <w:link w:val="SubtitleChar"/>
    <w:uiPriority w:val="11"/>
    <w:qFormat/>
    <w:rsid w:val="004604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0420"/>
    <w:rPr>
      <w:rFonts w:eastAsiaTheme="minorEastAsia"/>
      <w:color w:val="5A5A5A" w:themeColor="text1" w:themeTint="A5"/>
      <w:spacing w:val="15"/>
    </w:rPr>
  </w:style>
  <w:style w:type="table" w:styleId="TableGrid">
    <w:name w:val="Table Grid"/>
    <w:basedOn w:val="TableNormal"/>
    <w:uiPriority w:val="39"/>
    <w:rsid w:val="0046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0420"/>
    <w:pPr>
      <w:spacing w:after="200" w:line="240" w:lineRule="auto"/>
    </w:pPr>
    <w:rPr>
      <w:i/>
      <w:iCs/>
      <w:color w:val="44546A" w:themeColor="text2"/>
      <w:sz w:val="18"/>
      <w:szCs w:val="18"/>
    </w:rPr>
  </w:style>
  <w:style w:type="paragraph" w:styleId="NormalWeb">
    <w:name w:val="Normal (Web)"/>
    <w:basedOn w:val="Normal"/>
    <w:uiPriority w:val="99"/>
    <w:unhideWhenUsed/>
    <w:rsid w:val="004604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6557"/>
    <w:rPr>
      <w:color w:val="0563C1" w:themeColor="hyperlink"/>
      <w:u w:val="single"/>
    </w:rPr>
  </w:style>
  <w:style w:type="character" w:styleId="UnresolvedMention">
    <w:name w:val="Unresolved Mention"/>
    <w:basedOn w:val="DefaultParagraphFont"/>
    <w:uiPriority w:val="99"/>
    <w:semiHidden/>
    <w:unhideWhenUsed/>
    <w:rsid w:val="002E6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cid:image001.png@01D73C32.8D77A9A0" TargetMode="External"/><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sanqu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Johnston</dc:creator>
  <cp:keywords/>
  <dc:description/>
  <cp:lastModifiedBy>Michelle Johnston</cp:lastModifiedBy>
  <cp:revision>6</cp:revision>
  <dcterms:created xsi:type="dcterms:W3CDTF">2021-05-31T13:55:00Z</dcterms:created>
  <dcterms:modified xsi:type="dcterms:W3CDTF">2021-06-01T07:50:00Z</dcterms:modified>
</cp:coreProperties>
</file>